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0" w:type="dxa"/>
        <w:tblInd w:w="250" w:type="dxa"/>
        <w:tblLook w:val="04A0" w:firstRow="1" w:lastRow="0" w:firstColumn="1" w:lastColumn="0" w:noHBand="0" w:noVBand="1"/>
      </w:tblPr>
      <w:tblGrid>
        <w:gridCol w:w="4961"/>
        <w:gridCol w:w="4819"/>
      </w:tblGrid>
      <w:tr w:rsidR="00253A88" w:rsidRPr="006368FD" w14:paraId="1CB43CD3" w14:textId="77777777" w:rsidTr="00956965">
        <w:tc>
          <w:tcPr>
            <w:tcW w:w="4961" w:type="dxa"/>
          </w:tcPr>
          <w:p w14:paraId="159B5663" w14:textId="77777777" w:rsidR="00253A88" w:rsidRPr="004125FF" w:rsidRDefault="00253A88" w:rsidP="00956965">
            <w:pPr>
              <w:tabs>
                <w:tab w:val="left" w:pos="283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34DC3A0" w14:textId="77777777" w:rsidR="00253A88" w:rsidRPr="004125FF" w:rsidRDefault="00253A88" w:rsidP="00956965">
            <w:pP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59567251" w14:textId="77777777" w:rsidR="00253A88" w:rsidRPr="004125FF" w:rsidRDefault="00253A88" w:rsidP="00956965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УТВЕРЖДЕНА</w:t>
            </w:r>
          </w:p>
          <w:p w14:paraId="646C792C" w14:textId="77777777" w:rsidR="00253A88" w:rsidRPr="004125FF" w:rsidRDefault="00253A88" w:rsidP="00956965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постановлением </w:t>
            </w:r>
          </w:p>
          <w:p w14:paraId="30718578" w14:textId="77777777" w:rsidR="00253A88" w:rsidRPr="004125FF" w:rsidRDefault="00253A88" w:rsidP="00956965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Администрации ЗАТО Северск</w:t>
            </w:r>
          </w:p>
          <w:p w14:paraId="0E1A296F" w14:textId="77777777" w:rsidR="00253A88" w:rsidRPr="004125FF" w:rsidRDefault="00253A88" w:rsidP="00956965">
            <w:pPr>
              <w:tabs>
                <w:tab w:val="left" w:pos="2833"/>
              </w:tabs>
              <w:ind w:left="1201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 ___________№  __________</w:t>
            </w:r>
          </w:p>
        </w:tc>
      </w:tr>
    </w:tbl>
    <w:p w14:paraId="498E38A7" w14:textId="77777777" w:rsidR="00253A88" w:rsidRPr="004125FF" w:rsidRDefault="00253A88" w:rsidP="00253A88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70203BE0" w14:textId="77777777" w:rsidR="00253A88" w:rsidRPr="004125FF" w:rsidRDefault="00253A88" w:rsidP="00253A88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1FA5FF15" w14:textId="77777777" w:rsidR="00253A88" w:rsidRPr="004125FF" w:rsidRDefault="00253A88" w:rsidP="00253A88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3E378219" w14:textId="77777777" w:rsidR="00253A88" w:rsidRPr="004125FF" w:rsidRDefault="00253A88" w:rsidP="00253A88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7286DF22" w14:textId="77777777" w:rsidR="00253A88" w:rsidRPr="004125FF" w:rsidRDefault="00253A88" w:rsidP="00253A88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  <w:r w:rsidRPr="004125FF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3025791" wp14:editId="4BE63822">
            <wp:extent cx="1333500" cy="1647825"/>
            <wp:effectExtent l="0" t="0" r="0" b="9525"/>
            <wp:docPr id="22" name="Рисунок 22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B0454" w14:textId="77777777" w:rsidR="00253A88" w:rsidRDefault="00253A88" w:rsidP="00253A88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7C51D06C" w14:textId="77777777" w:rsidR="00253A88" w:rsidRPr="004125FF" w:rsidRDefault="00253A88" w:rsidP="00253A88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69B5AB21" w14:textId="77777777" w:rsidR="00253A88" w:rsidRPr="004125FF" w:rsidRDefault="00253A88" w:rsidP="00253A88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СХЕМА ТЕПЛОСНАБЖЕНИЯ </w:t>
      </w:r>
    </w:p>
    <w:p w14:paraId="79730067" w14:textId="77777777" w:rsidR="00253A88" w:rsidRDefault="00253A88" w:rsidP="00253A88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ЗАКРЫТОГО АДМИНИСТРАТИВНО-ТЕРРИТОРИАЛЬНОГО ОБРАЗОВАНИЯ </w:t>
      </w:r>
    </w:p>
    <w:p w14:paraId="4BE37371" w14:textId="77777777" w:rsidR="00253A88" w:rsidRPr="004125FF" w:rsidRDefault="00253A88" w:rsidP="00253A88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СЕВЕРСК ДО 2035 ГОДА </w:t>
      </w:r>
    </w:p>
    <w:p w14:paraId="6FD091FC" w14:textId="77777777" w:rsidR="00253A88" w:rsidRDefault="00253A88" w:rsidP="00253A88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(АКТУАЛИЗАЦИЯ НА 2023</w:t>
      </w: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ГОД)</w:t>
      </w:r>
    </w:p>
    <w:p w14:paraId="2F7D6BE1" w14:textId="77777777" w:rsidR="00253A88" w:rsidRPr="004125FF" w:rsidRDefault="00253A88" w:rsidP="00253A88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79A06FFA" w14:textId="735C9CFC" w:rsidR="00253A88" w:rsidRPr="004125FF" w:rsidRDefault="00253A88" w:rsidP="00253A88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Том 13</w:t>
      </w:r>
    </w:p>
    <w:p w14:paraId="3822E61A" w14:textId="7605A3E8" w:rsidR="00253A88" w:rsidRPr="00A622ED" w:rsidRDefault="00253A88" w:rsidP="00253A88">
      <w:pPr>
        <w:spacing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val="ru-RU"/>
        </w:rPr>
      </w:pPr>
      <w:r w:rsidRPr="00253A88">
        <w:rPr>
          <w:rFonts w:ascii="Times New Roman" w:eastAsia="Times New Roman" w:hAnsi="Times New Roman"/>
          <w:bCs/>
          <w:sz w:val="24"/>
          <w:szCs w:val="24"/>
          <w:lang w:val="ru-RU"/>
        </w:rPr>
        <w:t>ИНДИКАТОРЫ РАЗВИТИЯ СИСТЕМЫТЕПЛОСНАБЖЕНИЯЗАТО СЕВЕРСК</w:t>
      </w:r>
    </w:p>
    <w:p w14:paraId="2DE24C9D" w14:textId="77777777" w:rsidR="00253A88" w:rsidRPr="00A622ED" w:rsidRDefault="00253A88" w:rsidP="00253A88">
      <w:pPr>
        <w:spacing w:line="360" w:lineRule="auto"/>
        <w:jc w:val="center"/>
        <w:rPr>
          <w:rFonts w:ascii="Times New Roman" w:eastAsia="Times New Roman" w:hAnsi="Times New Roman"/>
          <w:bCs/>
          <w:szCs w:val="24"/>
          <w:lang w:val="ru-RU"/>
        </w:rPr>
      </w:pPr>
      <w:bookmarkStart w:id="0" w:name="_Toc405135444"/>
      <w:bookmarkStart w:id="1" w:name="_Toc405135656"/>
      <w:bookmarkStart w:id="2" w:name="_Toc405135870"/>
      <w:bookmarkStart w:id="3" w:name="_Toc405136084"/>
      <w:bookmarkStart w:id="4" w:name="_Toc405136481"/>
      <w:bookmarkStart w:id="5" w:name="_Toc405196154"/>
      <w:bookmarkStart w:id="6" w:name="_Toc411003101"/>
      <w:bookmarkStart w:id="7" w:name="_Toc418627352"/>
      <w:bookmarkStart w:id="8" w:name="_Toc418627534"/>
      <w:bookmarkStart w:id="9" w:name="_Toc418627900"/>
      <w:bookmarkStart w:id="10" w:name="_Toc418628083"/>
      <w:bookmarkStart w:id="11" w:name="_Toc418628267"/>
      <w:bookmarkStart w:id="12" w:name="_Toc418628452"/>
      <w:bookmarkStart w:id="13" w:name="_Toc437868048"/>
      <w:bookmarkStart w:id="14" w:name="_Toc441748938"/>
      <w:bookmarkStart w:id="15" w:name="_Toc441749191"/>
      <w:bookmarkStart w:id="16" w:name="_Toc441749449"/>
      <w:bookmarkStart w:id="17" w:name="_Toc441749657"/>
      <w:bookmarkStart w:id="18" w:name="_Toc441749948"/>
      <w:bookmarkStart w:id="19" w:name="_Toc441750360"/>
      <w:bookmarkStart w:id="20" w:name="_Toc441750565"/>
      <w:bookmarkStart w:id="21" w:name="_Toc459623898"/>
      <w:bookmarkStart w:id="22" w:name="_Toc466137139"/>
      <w:bookmarkStart w:id="23" w:name="_Toc466137381"/>
      <w:bookmarkStart w:id="24" w:name="_Toc466140128"/>
      <w:bookmarkStart w:id="25" w:name="_Toc466555877"/>
      <w:bookmarkStart w:id="26" w:name="_Toc498353513"/>
      <w:bookmarkStart w:id="27" w:name="_Toc500683606"/>
      <w:r w:rsidRPr="00A622ED">
        <w:rPr>
          <w:rFonts w:ascii="Times New Roman" w:eastAsia="Times New Roman" w:hAnsi="Times New Roman"/>
          <w:bCs/>
          <w:szCs w:val="24"/>
          <w:lang w:val="ru-RU"/>
        </w:rPr>
        <w:t>(Обосновывающие материалы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A622ED">
        <w:rPr>
          <w:rFonts w:ascii="Times New Roman" w:eastAsia="Times New Roman" w:hAnsi="Times New Roman"/>
          <w:bCs/>
          <w:szCs w:val="24"/>
          <w:lang w:val="ru-RU"/>
        </w:rPr>
        <w:t>)</w:t>
      </w:r>
    </w:p>
    <w:p w14:paraId="5DA1DC5B" w14:textId="77777777" w:rsidR="00253A88" w:rsidRPr="004125FF" w:rsidRDefault="00253A88" w:rsidP="00253A88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58F672D" w14:textId="77777777" w:rsidR="00253A88" w:rsidRPr="004125FF" w:rsidRDefault="00253A88" w:rsidP="00253A88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975F434" w14:textId="77777777" w:rsidR="00253A88" w:rsidRPr="004125FF" w:rsidRDefault="00253A88" w:rsidP="00253A88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D2633FA" w14:textId="77777777" w:rsidR="00253A88" w:rsidRDefault="00253A88" w:rsidP="00253A88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DA4C36F" w14:textId="77777777" w:rsidR="00253A88" w:rsidRPr="004125FF" w:rsidRDefault="00253A88" w:rsidP="00253A88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4EA22FD" w14:textId="77777777" w:rsidR="00253A88" w:rsidRPr="004125FF" w:rsidRDefault="00253A88" w:rsidP="00253A88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Разработчик: Общество с ограниченной ответственностью «НЭТ – Консалтинг»</w:t>
      </w:r>
    </w:p>
    <w:p w14:paraId="254CF717" w14:textId="77777777" w:rsidR="00253A88" w:rsidRPr="004125FF" w:rsidRDefault="00253A88" w:rsidP="00253A88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14AFE328" w14:textId="77777777" w:rsidR="00253A88" w:rsidRPr="004125FF" w:rsidRDefault="00253A88" w:rsidP="00253A88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3AAA390B" w14:textId="77777777" w:rsidR="00253A88" w:rsidRDefault="00253A88" w:rsidP="00253A88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F5B27B9" w14:textId="77777777" w:rsidR="00253A88" w:rsidRDefault="00253A88" w:rsidP="00253A88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570FBE0C" w14:textId="77777777" w:rsidR="00253A88" w:rsidRDefault="00253A88" w:rsidP="00253A88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11FAA409" w14:textId="77777777" w:rsidR="00253A88" w:rsidRDefault="00253A88" w:rsidP="00253A88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5773A04B" w14:textId="77777777" w:rsidR="00253A88" w:rsidRDefault="00253A88" w:rsidP="00253A88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9D951D7" w14:textId="77777777" w:rsidR="00253A88" w:rsidRDefault="00253A88" w:rsidP="00253A88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71254A7E" w14:textId="77777777" w:rsidR="00253A88" w:rsidRPr="004125FF" w:rsidRDefault="00253A88" w:rsidP="00253A88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3EA7B61D" w14:textId="77777777" w:rsidR="00253A88" w:rsidRDefault="00253A88" w:rsidP="00253A88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Северск</w:t>
      </w: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2022</w:t>
      </w:r>
    </w:p>
    <w:p w14:paraId="2A587826" w14:textId="17B39B87" w:rsidR="00650606" w:rsidRPr="00B00F93" w:rsidRDefault="00D52A5B" w:rsidP="00253A88">
      <w:pPr>
        <w:jc w:val="center"/>
        <w:rPr>
          <w:rFonts w:ascii="Arial" w:eastAsia="Times New Roman" w:hAnsi="Arial" w:cs="Arial"/>
          <w:b/>
          <w:bCs/>
          <w:sz w:val="24"/>
          <w:szCs w:val="24"/>
          <w:lang w:val="ru-RU"/>
        </w:rPr>
      </w:pPr>
      <w:r w:rsidRPr="00B00F93">
        <w:rPr>
          <w:rFonts w:ascii="Arial" w:eastAsia="Times New Roman" w:hAnsi="Arial" w:cs="Arial"/>
          <w:b/>
          <w:bCs/>
          <w:sz w:val="24"/>
          <w:szCs w:val="24"/>
          <w:lang w:val="ru-RU"/>
        </w:rPr>
        <w:br w:type="page"/>
      </w:r>
    </w:p>
    <w:p w14:paraId="6C62BE79" w14:textId="437AC6CB" w:rsidR="00BC2619" w:rsidRPr="00253A88" w:rsidRDefault="00BC2619" w:rsidP="00253A88">
      <w:pPr>
        <w:widowControl/>
        <w:spacing w:line="276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bookmarkStart w:id="28" w:name="_Toc453770342"/>
      <w:r w:rsidRPr="00253A88">
        <w:rPr>
          <w:rFonts w:ascii="Times New Roman" w:hAnsi="Times New Roman"/>
          <w:b/>
          <w:sz w:val="24"/>
          <w:szCs w:val="24"/>
          <w:lang w:val="ru-RU"/>
        </w:rPr>
        <w:lastRenderedPageBreak/>
        <w:t>Содержание</w:t>
      </w:r>
    </w:p>
    <w:p w14:paraId="48E8E82B" w14:textId="0D60A032" w:rsidR="00CE355A" w:rsidRPr="00CE355A" w:rsidRDefault="00BC2619" w:rsidP="00CE355A">
      <w:pPr>
        <w:pStyle w:val="11"/>
        <w:jc w:val="both"/>
        <w:rPr>
          <w:rFonts w:ascii="Times New Roman" w:eastAsiaTheme="minorEastAsia" w:hAnsi="Times New Roman" w:cs="Times New Roman"/>
          <w:szCs w:val="24"/>
        </w:rPr>
      </w:pPr>
      <w:r w:rsidRPr="00CE355A">
        <w:rPr>
          <w:rStyle w:val="af9"/>
          <w:rFonts w:ascii="Times New Roman" w:eastAsia="Times New Roman" w:hAnsi="Times New Roman" w:cs="Times New Roman"/>
          <w:color w:val="auto"/>
          <w:szCs w:val="24"/>
        </w:rPr>
        <w:fldChar w:fldCharType="begin"/>
      </w:r>
      <w:r w:rsidRPr="00CE355A">
        <w:rPr>
          <w:rStyle w:val="af9"/>
          <w:rFonts w:ascii="Times New Roman" w:eastAsia="Times New Roman" w:hAnsi="Times New Roman" w:cs="Times New Roman"/>
          <w:color w:val="auto"/>
          <w:szCs w:val="24"/>
        </w:rPr>
        <w:instrText xml:space="preserve"> TOC \o "1-3" \h \z \u </w:instrText>
      </w:r>
      <w:r w:rsidRPr="00CE355A">
        <w:rPr>
          <w:rStyle w:val="af9"/>
          <w:rFonts w:ascii="Times New Roman" w:eastAsia="Times New Roman" w:hAnsi="Times New Roman" w:cs="Times New Roman"/>
          <w:color w:val="auto"/>
          <w:szCs w:val="24"/>
        </w:rPr>
        <w:fldChar w:fldCharType="separate"/>
      </w:r>
      <w:hyperlink w:anchor="_Toc104473670" w:history="1">
        <w:r w:rsidR="00CE355A" w:rsidRPr="00CE355A">
          <w:rPr>
            <w:rStyle w:val="af9"/>
            <w:rFonts w:ascii="Times New Roman" w:hAnsi="Times New Roman" w:cs="Times New Roman"/>
            <w:szCs w:val="24"/>
          </w:rPr>
          <w:t>13. Индикаторы развития систем теплоснабжения поселения</w:t>
        </w:r>
        <w:r w:rsidR="00CE355A" w:rsidRPr="00CE355A">
          <w:rPr>
            <w:rFonts w:ascii="Times New Roman" w:hAnsi="Times New Roman" w:cs="Times New Roman"/>
            <w:webHidden/>
            <w:szCs w:val="24"/>
          </w:rPr>
          <w:tab/>
        </w:r>
        <w:r w:rsidR="00CE355A" w:rsidRPr="00CE355A">
          <w:rPr>
            <w:rFonts w:ascii="Times New Roman" w:hAnsi="Times New Roman" w:cs="Times New Roman"/>
            <w:webHidden/>
            <w:szCs w:val="24"/>
          </w:rPr>
          <w:fldChar w:fldCharType="begin"/>
        </w:r>
        <w:r w:rsidR="00CE355A" w:rsidRPr="00CE355A">
          <w:rPr>
            <w:rFonts w:ascii="Times New Roman" w:hAnsi="Times New Roman" w:cs="Times New Roman"/>
            <w:webHidden/>
            <w:szCs w:val="24"/>
          </w:rPr>
          <w:instrText xml:space="preserve"> PAGEREF _Toc104473670 \h </w:instrText>
        </w:r>
        <w:r w:rsidR="00CE355A" w:rsidRPr="00CE355A">
          <w:rPr>
            <w:rFonts w:ascii="Times New Roman" w:hAnsi="Times New Roman" w:cs="Times New Roman"/>
            <w:webHidden/>
            <w:szCs w:val="24"/>
          </w:rPr>
        </w:r>
        <w:r w:rsidR="00CE355A" w:rsidRPr="00CE355A">
          <w:rPr>
            <w:rFonts w:ascii="Times New Roman" w:hAnsi="Times New Roman" w:cs="Times New Roman"/>
            <w:webHidden/>
            <w:szCs w:val="24"/>
          </w:rPr>
          <w:fldChar w:fldCharType="separate"/>
        </w:r>
        <w:r w:rsidR="00CE355A" w:rsidRPr="00CE355A">
          <w:rPr>
            <w:rFonts w:ascii="Times New Roman" w:hAnsi="Times New Roman" w:cs="Times New Roman"/>
            <w:webHidden/>
            <w:szCs w:val="24"/>
          </w:rPr>
          <w:t>3</w:t>
        </w:r>
        <w:r w:rsidR="00CE355A" w:rsidRPr="00CE355A">
          <w:rPr>
            <w:rFonts w:ascii="Times New Roman" w:hAnsi="Times New Roman" w:cs="Times New Roman"/>
            <w:webHidden/>
            <w:szCs w:val="24"/>
          </w:rPr>
          <w:fldChar w:fldCharType="end"/>
        </w:r>
      </w:hyperlink>
    </w:p>
    <w:p w14:paraId="2A1F8693" w14:textId="377A8428" w:rsidR="00CE355A" w:rsidRPr="00CE355A" w:rsidRDefault="006368FD" w:rsidP="00CE355A">
      <w:pPr>
        <w:pStyle w:val="21"/>
        <w:tabs>
          <w:tab w:val="right" w:leader="dot" w:pos="9769"/>
        </w:tabs>
        <w:jc w:val="both"/>
        <w:rPr>
          <w:rFonts w:ascii="Times New Roman" w:eastAsiaTheme="minorEastAsia" w:hAnsi="Times New Roman"/>
          <w:noProof/>
          <w:sz w:val="24"/>
          <w:szCs w:val="24"/>
          <w:lang w:val="ru-RU" w:eastAsia="ru-RU"/>
        </w:rPr>
      </w:pPr>
      <w:hyperlink w:anchor="_Toc104473671" w:history="1">
        <w:r w:rsidR="00CE355A" w:rsidRPr="00CE355A">
          <w:rPr>
            <w:rStyle w:val="af9"/>
            <w:rFonts w:ascii="Times New Roman" w:hAnsi="Times New Roman"/>
            <w:noProof/>
            <w:sz w:val="24"/>
            <w:szCs w:val="24"/>
            <w:lang w:val="ru-RU"/>
          </w:rPr>
          <w:t>13.1. Индикаторы развития систем теплоснабжения</w:t>
        </w:r>
        <w:r w:rsidR="00CE355A" w:rsidRPr="00CE355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E355A" w:rsidRPr="00CE355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E355A" w:rsidRPr="00CE355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_Toc104473671 \h </w:instrText>
        </w:r>
        <w:r w:rsidR="00CE355A" w:rsidRPr="00CE355A">
          <w:rPr>
            <w:rFonts w:ascii="Times New Roman" w:hAnsi="Times New Roman"/>
            <w:noProof/>
            <w:webHidden/>
            <w:sz w:val="24"/>
            <w:szCs w:val="24"/>
          </w:rPr>
        </w:r>
        <w:r w:rsidR="00CE355A" w:rsidRPr="00CE355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CE355A" w:rsidRPr="00CE355A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CE355A" w:rsidRPr="00CE355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4FA1B2E" w14:textId="0879EF95" w:rsidR="00D0420D" w:rsidRPr="00CE355A" w:rsidRDefault="00BC2619" w:rsidP="00CE355A">
      <w:pPr>
        <w:pStyle w:val="21"/>
        <w:tabs>
          <w:tab w:val="right" w:leader="dot" w:pos="9345"/>
        </w:tabs>
        <w:spacing w:after="0" w:line="276" w:lineRule="auto"/>
        <w:ind w:left="0"/>
        <w:contextualSpacing/>
        <w:jc w:val="both"/>
        <w:rPr>
          <w:rStyle w:val="af9"/>
          <w:rFonts w:ascii="Times New Roman" w:eastAsia="Times New Roman" w:hAnsi="Times New Roman"/>
          <w:noProof/>
          <w:color w:val="auto"/>
          <w:sz w:val="24"/>
          <w:szCs w:val="24"/>
          <w:lang w:val="ru-RU" w:eastAsia="ru-RU"/>
        </w:rPr>
      </w:pPr>
      <w:r w:rsidRPr="00CE355A">
        <w:rPr>
          <w:rStyle w:val="af9"/>
          <w:rFonts w:ascii="Times New Roman" w:eastAsia="Times New Roman" w:hAnsi="Times New Roman"/>
          <w:noProof/>
          <w:color w:val="auto"/>
          <w:sz w:val="24"/>
          <w:szCs w:val="24"/>
          <w:lang w:val="ru-RU" w:eastAsia="ru-RU"/>
        </w:rPr>
        <w:fldChar w:fldCharType="end"/>
      </w:r>
    </w:p>
    <w:p w14:paraId="0772975B" w14:textId="77777777" w:rsidR="00D0420D" w:rsidRPr="00B00F93" w:rsidRDefault="00D0420D">
      <w:pPr>
        <w:widowControl/>
        <w:rPr>
          <w:rStyle w:val="af9"/>
          <w:rFonts w:ascii="Arial" w:eastAsia="Times New Roman" w:hAnsi="Arial" w:cs="Arial"/>
          <w:noProof/>
          <w:color w:val="auto"/>
          <w:sz w:val="24"/>
          <w:szCs w:val="24"/>
          <w:lang w:val="ru-RU" w:eastAsia="ru-RU"/>
        </w:rPr>
      </w:pPr>
      <w:r w:rsidRPr="00B00F93">
        <w:rPr>
          <w:rStyle w:val="af9"/>
          <w:rFonts w:ascii="Arial" w:eastAsia="Times New Roman" w:hAnsi="Arial" w:cs="Arial"/>
          <w:noProof/>
          <w:color w:val="auto"/>
          <w:sz w:val="24"/>
          <w:szCs w:val="24"/>
          <w:lang w:val="ru-RU" w:eastAsia="ru-RU"/>
        </w:rPr>
        <w:br w:type="page"/>
      </w:r>
    </w:p>
    <w:p w14:paraId="4EBE4ED9" w14:textId="4E3C62DB" w:rsidR="00985757" w:rsidRPr="00CE355A" w:rsidRDefault="00985757" w:rsidP="00985757">
      <w:pPr>
        <w:pStyle w:val="1"/>
        <w:ind w:left="0"/>
        <w:jc w:val="center"/>
        <w:rPr>
          <w:sz w:val="24"/>
          <w:szCs w:val="24"/>
          <w:lang w:val="ru-RU"/>
        </w:rPr>
      </w:pPr>
      <w:bookmarkStart w:id="29" w:name="_Toc520479272"/>
      <w:bookmarkStart w:id="30" w:name="_Toc104473670"/>
      <w:bookmarkStart w:id="31" w:name="_Toc405135833"/>
      <w:bookmarkStart w:id="32" w:name="_Toc405136262"/>
      <w:bookmarkStart w:id="33" w:name="_Toc405196336"/>
      <w:bookmarkStart w:id="34" w:name="_Toc411003294"/>
      <w:bookmarkStart w:id="35" w:name="_Toc420879075"/>
      <w:bookmarkStart w:id="36" w:name="_Toc420879368"/>
      <w:bookmarkStart w:id="37" w:name="_Toc420879938"/>
      <w:bookmarkStart w:id="38" w:name="_Toc420880204"/>
      <w:bookmarkStart w:id="39" w:name="_Toc424483305"/>
      <w:bookmarkStart w:id="40" w:name="_Toc424483575"/>
      <w:bookmarkStart w:id="41" w:name="_Toc461985647"/>
      <w:bookmarkStart w:id="42" w:name="_Toc461986174"/>
      <w:bookmarkStart w:id="43" w:name="_Toc465334754"/>
      <w:bookmarkStart w:id="44" w:name="_Toc497329035"/>
      <w:bookmarkEnd w:id="28"/>
      <w:r w:rsidRPr="00CE355A">
        <w:rPr>
          <w:sz w:val="24"/>
          <w:szCs w:val="24"/>
          <w:lang w:val="ru-RU"/>
        </w:rPr>
        <w:lastRenderedPageBreak/>
        <w:t>13. Индикаторы развития систем теплоснабжения поселения</w:t>
      </w:r>
      <w:bookmarkEnd w:id="29"/>
      <w:bookmarkEnd w:id="30"/>
    </w:p>
    <w:p w14:paraId="75E3AF7F" w14:textId="77777777" w:rsidR="00985757" w:rsidRPr="00CE355A" w:rsidRDefault="00985757" w:rsidP="00985757">
      <w:pPr>
        <w:spacing w:line="276" w:lineRule="auto"/>
        <w:rPr>
          <w:rFonts w:ascii="Times New Roman" w:hAnsi="Times New Roman"/>
          <w:spacing w:val="3"/>
          <w:sz w:val="24"/>
          <w:szCs w:val="24"/>
          <w:lang w:val="ru-RU"/>
        </w:rPr>
      </w:pPr>
    </w:p>
    <w:p w14:paraId="3AD0A515" w14:textId="77777777" w:rsidR="00985757" w:rsidRPr="00CE355A" w:rsidRDefault="00985757" w:rsidP="00985757">
      <w:pPr>
        <w:pStyle w:val="2"/>
        <w:spacing w:before="0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45" w:name="_Toc520479273"/>
      <w:bookmarkStart w:id="46" w:name="_Toc104473671"/>
      <w:r w:rsidRPr="00CE355A">
        <w:rPr>
          <w:rFonts w:ascii="Times New Roman" w:hAnsi="Times New Roman"/>
          <w:color w:val="auto"/>
          <w:sz w:val="24"/>
          <w:szCs w:val="24"/>
          <w:lang w:val="ru-RU"/>
        </w:rPr>
        <w:t>13.1. Индикаторы развития систем теплоснабжения</w:t>
      </w:r>
      <w:bookmarkEnd w:id="45"/>
      <w:bookmarkEnd w:id="46"/>
    </w:p>
    <w:p w14:paraId="7159D98A" w14:textId="77777777" w:rsidR="00985757" w:rsidRPr="00B00F93" w:rsidRDefault="00985757" w:rsidP="00985757">
      <w:pPr>
        <w:pStyle w:val="pj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Arial" w:hAnsi="Arial" w:cs="Arial"/>
        </w:rPr>
      </w:pPr>
    </w:p>
    <w:p w14:paraId="71EE89AE" w14:textId="4BA3868B" w:rsidR="00B00F93" w:rsidRPr="00253A88" w:rsidRDefault="002710D4" w:rsidP="00253A88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253A88">
        <w:rPr>
          <w:rFonts w:ascii="Times New Roman" w:eastAsia="Times New Roman" w:hAnsi="Times New Roman"/>
          <w:sz w:val="24"/>
          <w:lang w:val="ru-RU"/>
        </w:rPr>
        <w:t xml:space="preserve">В соответствии с п. 79 постановления Правительства Российской Федерации от 16.03.2019 г. № 276 «О внесении изменений в некоторые акты Правительства Российской Федерации» </w:t>
      </w:r>
      <w:r w:rsidR="00B00F93" w:rsidRPr="00253A88">
        <w:rPr>
          <w:rFonts w:ascii="Times New Roman" w:eastAsia="Times New Roman" w:hAnsi="Times New Roman"/>
          <w:sz w:val="24"/>
          <w:lang w:val="ru-RU"/>
        </w:rPr>
        <w:t>в схеме теплоснабжения должен быть проработан раздел, содержащий результаты оценки существующих и перспективных значений индикаторов развития систем теплоснабжения.</w:t>
      </w:r>
    </w:p>
    <w:p w14:paraId="08E21B5D" w14:textId="17202AC1" w:rsidR="00985757" w:rsidRPr="00253A88" w:rsidRDefault="00253A88" w:rsidP="00253A88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253A88">
        <w:rPr>
          <w:rFonts w:ascii="Times New Roman" w:eastAsia="Times New Roman" w:hAnsi="Times New Roman"/>
          <w:sz w:val="24"/>
          <w:lang w:val="ru-RU"/>
        </w:rPr>
        <w:t>Индикаторы развития системы теплоснабжения ЗАТО г. Северск в зонах дейст</w:t>
      </w:r>
      <w:r>
        <w:rPr>
          <w:rFonts w:ascii="Times New Roman" w:eastAsia="Times New Roman" w:hAnsi="Times New Roman"/>
          <w:sz w:val="24"/>
          <w:lang w:val="ru-RU"/>
        </w:rPr>
        <w:t>вия ЕТО на базе ТЭЦ и котельных</w:t>
      </w:r>
      <w:r w:rsidR="00956965">
        <w:rPr>
          <w:rFonts w:ascii="Times New Roman" w:eastAsia="Times New Roman" w:hAnsi="Times New Roman"/>
          <w:sz w:val="24"/>
          <w:lang w:val="ru-RU"/>
        </w:rPr>
        <w:t xml:space="preserve"> приведены в таблицах</w:t>
      </w:r>
      <w:r w:rsidRPr="00253A88">
        <w:rPr>
          <w:rFonts w:ascii="Times New Roman" w:eastAsia="Times New Roman" w:hAnsi="Times New Roman"/>
          <w:sz w:val="24"/>
          <w:lang w:val="ru-RU"/>
        </w:rPr>
        <w:t xml:space="preserve"> 1</w:t>
      </w:r>
      <w:r w:rsidR="00956965">
        <w:rPr>
          <w:rFonts w:ascii="Times New Roman" w:eastAsia="Times New Roman" w:hAnsi="Times New Roman"/>
          <w:sz w:val="24"/>
          <w:lang w:val="ru-RU"/>
        </w:rPr>
        <w:t>-4</w:t>
      </w:r>
      <w:r w:rsidRPr="00253A88">
        <w:rPr>
          <w:rFonts w:ascii="Times New Roman" w:eastAsia="Times New Roman" w:hAnsi="Times New Roman"/>
          <w:sz w:val="24"/>
          <w:lang w:val="ru-RU"/>
        </w:rPr>
        <w:t>.</w:t>
      </w:r>
    </w:p>
    <w:p w14:paraId="1B19EF68" w14:textId="301D2D43" w:rsidR="00956965" w:rsidRDefault="00956965">
      <w:pPr>
        <w:widowControl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br w:type="page"/>
      </w:r>
    </w:p>
    <w:p w14:paraId="1BA4D5CC" w14:textId="77777777" w:rsidR="00956965" w:rsidRDefault="00956965" w:rsidP="00956965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  <w:sectPr w:rsidR="00956965" w:rsidSect="00253A88">
          <w:footerReference w:type="default" r:id="rId10"/>
          <w:pgSz w:w="11906" w:h="16838"/>
          <w:pgMar w:top="1276" w:right="851" w:bottom="1134" w:left="1276" w:header="708" w:footer="708" w:gutter="0"/>
          <w:cols w:space="720"/>
          <w:titlePg/>
          <w:docGrid w:linePitch="299"/>
        </w:sectPr>
      </w:pPr>
    </w:p>
    <w:p w14:paraId="6E666624" w14:textId="6D9BC942" w:rsidR="00956965" w:rsidRPr="00956965" w:rsidRDefault="00956965" w:rsidP="00BC222E">
      <w:pPr>
        <w:widowControl/>
        <w:jc w:val="both"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lastRenderedPageBreak/>
        <w:t xml:space="preserve">Таблица </w:t>
      </w:r>
      <w:r w:rsidRPr="00956965">
        <w:rPr>
          <w:rFonts w:ascii="Times New Roman" w:eastAsia="Times New Roman" w:hAnsi="Times New Roman"/>
          <w:sz w:val="24"/>
          <w:lang w:val="ru-RU"/>
        </w:rPr>
        <w:t>1 – Индикаторы развития системы теплоснабжения в зоне действия ЕТО на базе ТЭЦ филиала АО «РИР» в г. Северске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7"/>
        <w:gridCol w:w="850"/>
        <w:gridCol w:w="850"/>
        <w:gridCol w:w="842"/>
        <w:gridCol w:w="848"/>
        <w:gridCol w:w="851"/>
        <w:gridCol w:w="851"/>
        <w:gridCol w:w="851"/>
        <w:gridCol w:w="851"/>
        <w:gridCol w:w="851"/>
        <w:gridCol w:w="851"/>
        <w:gridCol w:w="825"/>
      </w:tblGrid>
      <w:tr w:rsidR="00956965" w:rsidRPr="00956965" w14:paraId="02F2EB89" w14:textId="77777777" w:rsidTr="00267E4A">
        <w:trPr>
          <w:trHeight w:val="283"/>
          <w:tblHeader/>
          <w:jc w:val="center"/>
        </w:trPr>
        <w:tc>
          <w:tcPr>
            <w:tcW w:w="1768" w:type="pct"/>
            <w:vAlign w:val="center"/>
          </w:tcPr>
          <w:p w14:paraId="4FA3012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b/>
                <w:sz w:val="16"/>
                <w:szCs w:val="14"/>
              </w:rPr>
              <w:t>Индикатор</w:t>
            </w:r>
            <w:proofErr w:type="spellEnd"/>
          </w:p>
        </w:tc>
        <w:tc>
          <w:tcPr>
            <w:tcW w:w="295" w:type="pct"/>
            <w:vAlign w:val="center"/>
          </w:tcPr>
          <w:p w14:paraId="3B6FF4C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b/>
                <w:sz w:val="16"/>
                <w:szCs w:val="14"/>
              </w:rPr>
              <w:t>Единицы</w:t>
            </w:r>
            <w:proofErr w:type="spellEnd"/>
            <w:r w:rsidRPr="00956965">
              <w:rPr>
                <w:rFonts w:ascii="Times New Roman" w:hAnsi="Times New Roman"/>
                <w:b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b/>
                <w:sz w:val="16"/>
                <w:szCs w:val="14"/>
              </w:rPr>
              <w:t>измерения</w:t>
            </w:r>
            <w:proofErr w:type="spellEnd"/>
          </w:p>
        </w:tc>
        <w:tc>
          <w:tcPr>
            <w:tcW w:w="295" w:type="pct"/>
            <w:vAlign w:val="center"/>
          </w:tcPr>
          <w:p w14:paraId="510E7EA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</w:rPr>
              <w:t>2019</w:t>
            </w:r>
          </w:p>
        </w:tc>
        <w:tc>
          <w:tcPr>
            <w:tcW w:w="292" w:type="pct"/>
            <w:vAlign w:val="center"/>
          </w:tcPr>
          <w:p w14:paraId="341E09B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</w:rPr>
              <w:t>2020</w:t>
            </w:r>
          </w:p>
        </w:tc>
        <w:tc>
          <w:tcPr>
            <w:tcW w:w="294" w:type="pct"/>
            <w:vAlign w:val="center"/>
          </w:tcPr>
          <w:p w14:paraId="7F676FA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</w:rPr>
              <w:t>2021</w:t>
            </w:r>
          </w:p>
        </w:tc>
        <w:tc>
          <w:tcPr>
            <w:tcW w:w="295" w:type="pct"/>
            <w:vAlign w:val="center"/>
          </w:tcPr>
          <w:p w14:paraId="3E33EA2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</w:rPr>
              <w:t>2022</w:t>
            </w:r>
          </w:p>
        </w:tc>
        <w:tc>
          <w:tcPr>
            <w:tcW w:w="295" w:type="pct"/>
            <w:vAlign w:val="center"/>
          </w:tcPr>
          <w:p w14:paraId="68ABD8A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</w:rPr>
              <w:t>2023</w:t>
            </w:r>
          </w:p>
        </w:tc>
        <w:tc>
          <w:tcPr>
            <w:tcW w:w="295" w:type="pct"/>
            <w:vAlign w:val="center"/>
          </w:tcPr>
          <w:p w14:paraId="23A4494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</w:rPr>
              <w:t>2024</w:t>
            </w:r>
          </w:p>
        </w:tc>
        <w:tc>
          <w:tcPr>
            <w:tcW w:w="295" w:type="pct"/>
            <w:vAlign w:val="center"/>
          </w:tcPr>
          <w:p w14:paraId="709B055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</w:rPr>
              <w:t>2025</w:t>
            </w:r>
          </w:p>
        </w:tc>
        <w:tc>
          <w:tcPr>
            <w:tcW w:w="295" w:type="pct"/>
            <w:vAlign w:val="center"/>
          </w:tcPr>
          <w:p w14:paraId="062A07A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</w:rPr>
              <w:t>2026</w:t>
            </w:r>
          </w:p>
        </w:tc>
        <w:tc>
          <w:tcPr>
            <w:tcW w:w="295" w:type="pct"/>
            <w:vAlign w:val="center"/>
          </w:tcPr>
          <w:p w14:paraId="157421C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</w:rPr>
              <w:t>2031</w:t>
            </w:r>
          </w:p>
        </w:tc>
        <w:tc>
          <w:tcPr>
            <w:tcW w:w="286" w:type="pct"/>
            <w:vAlign w:val="center"/>
          </w:tcPr>
          <w:p w14:paraId="2340AB2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</w:rPr>
              <w:t>2035</w:t>
            </w:r>
          </w:p>
        </w:tc>
      </w:tr>
      <w:tr w:rsidR="00956965" w:rsidRPr="006368FD" w14:paraId="62A58EBD" w14:textId="77777777" w:rsidTr="00956965">
        <w:trPr>
          <w:trHeight w:val="283"/>
          <w:jc w:val="center"/>
        </w:trPr>
        <w:tc>
          <w:tcPr>
            <w:tcW w:w="5000" w:type="pct"/>
            <w:gridSpan w:val="12"/>
            <w:vAlign w:val="center"/>
          </w:tcPr>
          <w:p w14:paraId="3C429D9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Индикаторы, характеризующие развитие существующей системы теплоснабжения на базе ТЭЦ АО «РИР»</w:t>
            </w:r>
          </w:p>
        </w:tc>
      </w:tr>
      <w:tr w:rsidR="00956965" w:rsidRPr="00956965" w14:paraId="1F2BD7EB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0461DF6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 xml:space="preserve">Тепловая нагрузка, Гкал/ч, в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т.ч</w:t>
            </w:r>
            <w:proofErr w:type="spellEnd"/>
          </w:p>
        </w:tc>
        <w:tc>
          <w:tcPr>
            <w:tcW w:w="295" w:type="pct"/>
            <w:vAlign w:val="center"/>
          </w:tcPr>
          <w:p w14:paraId="39C5084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Гкал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/ч</w:t>
            </w:r>
          </w:p>
        </w:tc>
        <w:tc>
          <w:tcPr>
            <w:tcW w:w="295" w:type="pct"/>
            <w:vAlign w:val="center"/>
          </w:tcPr>
          <w:p w14:paraId="56DA6D2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876,7</w:t>
            </w:r>
          </w:p>
        </w:tc>
        <w:tc>
          <w:tcPr>
            <w:tcW w:w="292" w:type="pct"/>
            <w:vAlign w:val="center"/>
          </w:tcPr>
          <w:p w14:paraId="149AF65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876,7</w:t>
            </w:r>
          </w:p>
        </w:tc>
        <w:tc>
          <w:tcPr>
            <w:tcW w:w="294" w:type="pct"/>
            <w:vAlign w:val="center"/>
          </w:tcPr>
          <w:p w14:paraId="17EA55A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919,3</w:t>
            </w:r>
          </w:p>
        </w:tc>
        <w:tc>
          <w:tcPr>
            <w:tcW w:w="295" w:type="pct"/>
            <w:vAlign w:val="center"/>
          </w:tcPr>
          <w:p w14:paraId="13E3E76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935,7</w:t>
            </w:r>
          </w:p>
        </w:tc>
        <w:tc>
          <w:tcPr>
            <w:tcW w:w="295" w:type="pct"/>
            <w:vAlign w:val="center"/>
          </w:tcPr>
          <w:p w14:paraId="2930C25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936,2</w:t>
            </w:r>
          </w:p>
        </w:tc>
        <w:tc>
          <w:tcPr>
            <w:tcW w:w="295" w:type="pct"/>
            <w:vAlign w:val="center"/>
          </w:tcPr>
          <w:p w14:paraId="4E9D5E3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936,6</w:t>
            </w:r>
          </w:p>
        </w:tc>
        <w:tc>
          <w:tcPr>
            <w:tcW w:w="295" w:type="pct"/>
            <w:vAlign w:val="center"/>
          </w:tcPr>
          <w:p w14:paraId="063494E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937,1</w:t>
            </w:r>
          </w:p>
        </w:tc>
        <w:tc>
          <w:tcPr>
            <w:tcW w:w="295" w:type="pct"/>
            <w:vAlign w:val="center"/>
          </w:tcPr>
          <w:p w14:paraId="2A409CB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937,5</w:t>
            </w:r>
          </w:p>
        </w:tc>
        <w:tc>
          <w:tcPr>
            <w:tcW w:w="295" w:type="pct"/>
            <w:vAlign w:val="center"/>
          </w:tcPr>
          <w:p w14:paraId="0BC7C5B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939,5</w:t>
            </w:r>
          </w:p>
        </w:tc>
        <w:tc>
          <w:tcPr>
            <w:tcW w:w="286" w:type="pct"/>
            <w:vAlign w:val="center"/>
          </w:tcPr>
          <w:p w14:paraId="09F88C5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940,3</w:t>
            </w:r>
          </w:p>
        </w:tc>
      </w:tr>
      <w:tr w:rsidR="00956965" w:rsidRPr="00956965" w14:paraId="2C44B932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700719B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 xml:space="preserve">-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на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жилье</w:t>
            </w:r>
            <w:proofErr w:type="spellEnd"/>
          </w:p>
        </w:tc>
        <w:tc>
          <w:tcPr>
            <w:tcW w:w="295" w:type="pct"/>
            <w:vAlign w:val="center"/>
          </w:tcPr>
          <w:p w14:paraId="5B71E53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Гкал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/ч</w:t>
            </w:r>
          </w:p>
        </w:tc>
        <w:tc>
          <w:tcPr>
            <w:tcW w:w="295" w:type="pct"/>
            <w:vAlign w:val="center"/>
          </w:tcPr>
          <w:p w14:paraId="3B73F65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259,1</w:t>
            </w:r>
          </w:p>
        </w:tc>
        <w:tc>
          <w:tcPr>
            <w:tcW w:w="292" w:type="pct"/>
            <w:vAlign w:val="center"/>
          </w:tcPr>
          <w:p w14:paraId="6ABEC67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299,3</w:t>
            </w:r>
          </w:p>
        </w:tc>
        <w:tc>
          <w:tcPr>
            <w:tcW w:w="294" w:type="pct"/>
            <w:vAlign w:val="center"/>
          </w:tcPr>
          <w:p w14:paraId="33CFBE8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301,7</w:t>
            </w:r>
          </w:p>
        </w:tc>
        <w:tc>
          <w:tcPr>
            <w:tcW w:w="295" w:type="pct"/>
            <w:vAlign w:val="center"/>
          </w:tcPr>
          <w:p w14:paraId="43CD4D4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302,1</w:t>
            </w:r>
          </w:p>
        </w:tc>
        <w:tc>
          <w:tcPr>
            <w:tcW w:w="295" w:type="pct"/>
            <w:vAlign w:val="center"/>
          </w:tcPr>
          <w:p w14:paraId="361BAAB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302,4</w:t>
            </w:r>
          </w:p>
        </w:tc>
        <w:tc>
          <w:tcPr>
            <w:tcW w:w="295" w:type="pct"/>
            <w:vAlign w:val="center"/>
          </w:tcPr>
          <w:p w14:paraId="5E71E2B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302,7</w:t>
            </w:r>
          </w:p>
        </w:tc>
        <w:tc>
          <w:tcPr>
            <w:tcW w:w="295" w:type="pct"/>
            <w:vAlign w:val="center"/>
          </w:tcPr>
          <w:p w14:paraId="52142A7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303,1</w:t>
            </w:r>
          </w:p>
        </w:tc>
        <w:tc>
          <w:tcPr>
            <w:tcW w:w="295" w:type="pct"/>
            <w:vAlign w:val="center"/>
          </w:tcPr>
          <w:p w14:paraId="6AAE5E8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303,4</w:t>
            </w:r>
          </w:p>
        </w:tc>
        <w:tc>
          <w:tcPr>
            <w:tcW w:w="295" w:type="pct"/>
            <w:vAlign w:val="center"/>
          </w:tcPr>
          <w:p w14:paraId="3E6DB44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304,9</w:t>
            </w:r>
          </w:p>
        </w:tc>
        <w:tc>
          <w:tcPr>
            <w:tcW w:w="286" w:type="pct"/>
            <w:vAlign w:val="center"/>
          </w:tcPr>
          <w:p w14:paraId="11A9704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305,5</w:t>
            </w:r>
          </w:p>
        </w:tc>
      </w:tr>
      <w:tr w:rsidR="00956965" w:rsidRPr="00956965" w14:paraId="73610E8A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63817A7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 xml:space="preserve">-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на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общественно-деловые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строения</w:t>
            </w:r>
            <w:proofErr w:type="spellEnd"/>
          </w:p>
        </w:tc>
        <w:tc>
          <w:tcPr>
            <w:tcW w:w="295" w:type="pct"/>
            <w:vAlign w:val="center"/>
          </w:tcPr>
          <w:p w14:paraId="794530F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Гкал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/ч</w:t>
            </w:r>
          </w:p>
        </w:tc>
        <w:tc>
          <w:tcPr>
            <w:tcW w:w="295" w:type="pct"/>
            <w:vAlign w:val="center"/>
          </w:tcPr>
          <w:p w14:paraId="6E74D4A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114,0</w:t>
            </w:r>
          </w:p>
        </w:tc>
        <w:tc>
          <w:tcPr>
            <w:tcW w:w="292" w:type="pct"/>
            <w:vAlign w:val="center"/>
          </w:tcPr>
          <w:p w14:paraId="130F62B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131,1</w:t>
            </w:r>
          </w:p>
        </w:tc>
        <w:tc>
          <w:tcPr>
            <w:tcW w:w="294" w:type="pct"/>
            <w:vAlign w:val="center"/>
          </w:tcPr>
          <w:p w14:paraId="5049C73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131,1</w:t>
            </w:r>
          </w:p>
        </w:tc>
        <w:tc>
          <w:tcPr>
            <w:tcW w:w="295" w:type="pct"/>
            <w:vAlign w:val="center"/>
          </w:tcPr>
          <w:p w14:paraId="396B60B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131,2</w:t>
            </w:r>
          </w:p>
        </w:tc>
        <w:tc>
          <w:tcPr>
            <w:tcW w:w="295" w:type="pct"/>
            <w:vAlign w:val="center"/>
          </w:tcPr>
          <w:p w14:paraId="6769417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131,3</w:t>
            </w:r>
          </w:p>
        </w:tc>
        <w:tc>
          <w:tcPr>
            <w:tcW w:w="295" w:type="pct"/>
            <w:vAlign w:val="center"/>
          </w:tcPr>
          <w:p w14:paraId="4C02346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131,4</w:t>
            </w:r>
          </w:p>
        </w:tc>
        <w:tc>
          <w:tcPr>
            <w:tcW w:w="295" w:type="pct"/>
            <w:vAlign w:val="center"/>
          </w:tcPr>
          <w:p w14:paraId="0BA1EF2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131,5</w:t>
            </w:r>
          </w:p>
        </w:tc>
        <w:tc>
          <w:tcPr>
            <w:tcW w:w="295" w:type="pct"/>
            <w:vAlign w:val="center"/>
          </w:tcPr>
          <w:p w14:paraId="5E613FF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131,6</w:t>
            </w:r>
          </w:p>
        </w:tc>
        <w:tc>
          <w:tcPr>
            <w:tcW w:w="295" w:type="pct"/>
            <w:vAlign w:val="center"/>
          </w:tcPr>
          <w:p w14:paraId="53DF4CB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132,1</w:t>
            </w:r>
          </w:p>
        </w:tc>
        <w:tc>
          <w:tcPr>
            <w:tcW w:w="286" w:type="pct"/>
            <w:vAlign w:val="center"/>
          </w:tcPr>
          <w:p w14:paraId="388F7AA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132,3</w:t>
            </w:r>
          </w:p>
        </w:tc>
      </w:tr>
      <w:tr w:rsidR="00956965" w:rsidRPr="00956965" w14:paraId="5BD0D798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6D77B4F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 xml:space="preserve">-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на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промышленные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строения</w:t>
            </w:r>
            <w:proofErr w:type="spellEnd"/>
          </w:p>
        </w:tc>
        <w:tc>
          <w:tcPr>
            <w:tcW w:w="295" w:type="pct"/>
            <w:vAlign w:val="center"/>
          </w:tcPr>
          <w:p w14:paraId="2466A39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Гкал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/ч</w:t>
            </w:r>
          </w:p>
        </w:tc>
        <w:tc>
          <w:tcPr>
            <w:tcW w:w="295" w:type="pct"/>
            <w:noWrap/>
            <w:vAlign w:val="center"/>
          </w:tcPr>
          <w:p w14:paraId="109E26A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364,7</w:t>
            </w:r>
          </w:p>
        </w:tc>
        <w:tc>
          <w:tcPr>
            <w:tcW w:w="292" w:type="pct"/>
            <w:noWrap/>
            <w:vAlign w:val="center"/>
          </w:tcPr>
          <w:p w14:paraId="1E3CBB5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361,0</w:t>
            </w:r>
          </w:p>
        </w:tc>
        <w:tc>
          <w:tcPr>
            <w:tcW w:w="294" w:type="pct"/>
            <w:vAlign w:val="center"/>
          </w:tcPr>
          <w:p w14:paraId="1AECC69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361,0</w:t>
            </w:r>
          </w:p>
        </w:tc>
        <w:tc>
          <w:tcPr>
            <w:tcW w:w="295" w:type="pct"/>
            <w:vAlign w:val="center"/>
          </w:tcPr>
          <w:p w14:paraId="088A4BB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361,0</w:t>
            </w:r>
          </w:p>
        </w:tc>
        <w:tc>
          <w:tcPr>
            <w:tcW w:w="295" w:type="pct"/>
            <w:vAlign w:val="center"/>
          </w:tcPr>
          <w:p w14:paraId="3C88922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361,0</w:t>
            </w:r>
          </w:p>
        </w:tc>
        <w:tc>
          <w:tcPr>
            <w:tcW w:w="295" w:type="pct"/>
            <w:vAlign w:val="center"/>
          </w:tcPr>
          <w:p w14:paraId="5E5C1C7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361,0</w:t>
            </w:r>
          </w:p>
        </w:tc>
        <w:tc>
          <w:tcPr>
            <w:tcW w:w="295" w:type="pct"/>
            <w:vAlign w:val="center"/>
          </w:tcPr>
          <w:p w14:paraId="0EBBE3F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361,0</w:t>
            </w:r>
          </w:p>
        </w:tc>
        <w:tc>
          <w:tcPr>
            <w:tcW w:w="295" w:type="pct"/>
            <w:vAlign w:val="center"/>
          </w:tcPr>
          <w:p w14:paraId="5924FDB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361,0</w:t>
            </w:r>
          </w:p>
        </w:tc>
        <w:tc>
          <w:tcPr>
            <w:tcW w:w="295" w:type="pct"/>
            <w:vAlign w:val="center"/>
          </w:tcPr>
          <w:p w14:paraId="7B26AC9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361,0</w:t>
            </w:r>
          </w:p>
        </w:tc>
        <w:tc>
          <w:tcPr>
            <w:tcW w:w="286" w:type="pct"/>
            <w:vAlign w:val="center"/>
          </w:tcPr>
          <w:p w14:paraId="15B8563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361,0</w:t>
            </w:r>
          </w:p>
        </w:tc>
      </w:tr>
      <w:tr w:rsidR="00956965" w:rsidRPr="00956965" w14:paraId="3E442FA1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75EBCAF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Градус-сутки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отопительного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периода</w:t>
            </w:r>
            <w:proofErr w:type="spellEnd"/>
          </w:p>
        </w:tc>
        <w:tc>
          <w:tcPr>
            <w:tcW w:w="295" w:type="pct"/>
            <w:vAlign w:val="center"/>
          </w:tcPr>
          <w:p w14:paraId="71D6636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Градус-сутки</w:t>
            </w:r>
            <w:proofErr w:type="spellEnd"/>
          </w:p>
        </w:tc>
        <w:tc>
          <w:tcPr>
            <w:tcW w:w="295" w:type="pct"/>
            <w:vAlign w:val="center"/>
          </w:tcPr>
          <w:p w14:paraId="48AF97F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6500,7</w:t>
            </w:r>
          </w:p>
        </w:tc>
        <w:tc>
          <w:tcPr>
            <w:tcW w:w="292" w:type="pct"/>
            <w:vAlign w:val="center"/>
          </w:tcPr>
          <w:p w14:paraId="1365D83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6500,7</w:t>
            </w:r>
          </w:p>
        </w:tc>
        <w:tc>
          <w:tcPr>
            <w:tcW w:w="294" w:type="pct"/>
            <w:vAlign w:val="center"/>
          </w:tcPr>
          <w:p w14:paraId="4523942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6500,7</w:t>
            </w:r>
          </w:p>
        </w:tc>
        <w:tc>
          <w:tcPr>
            <w:tcW w:w="295" w:type="pct"/>
            <w:vAlign w:val="center"/>
          </w:tcPr>
          <w:p w14:paraId="00F6CF5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6500,7</w:t>
            </w:r>
          </w:p>
        </w:tc>
        <w:tc>
          <w:tcPr>
            <w:tcW w:w="295" w:type="pct"/>
            <w:vAlign w:val="center"/>
          </w:tcPr>
          <w:p w14:paraId="177E1C0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6500,7</w:t>
            </w:r>
          </w:p>
        </w:tc>
        <w:tc>
          <w:tcPr>
            <w:tcW w:w="295" w:type="pct"/>
            <w:vAlign w:val="center"/>
          </w:tcPr>
          <w:p w14:paraId="5C05C19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6500,7</w:t>
            </w:r>
          </w:p>
        </w:tc>
        <w:tc>
          <w:tcPr>
            <w:tcW w:w="295" w:type="pct"/>
            <w:vAlign w:val="center"/>
          </w:tcPr>
          <w:p w14:paraId="63E1623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6500,7</w:t>
            </w:r>
          </w:p>
        </w:tc>
        <w:tc>
          <w:tcPr>
            <w:tcW w:w="295" w:type="pct"/>
            <w:vAlign w:val="center"/>
          </w:tcPr>
          <w:p w14:paraId="5880ABC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6500,7</w:t>
            </w:r>
          </w:p>
        </w:tc>
        <w:tc>
          <w:tcPr>
            <w:tcW w:w="295" w:type="pct"/>
            <w:vAlign w:val="center"/>
          </w:tcPr>
          <w:p w14:paraId="5B4B7B3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6500,7</w:t>
            </w:r>
          </w:p>
        </w:tc>
        <w:tc>
          <w:tcPr>
            <w:tcW w:w="286" w:type="pct"/>
            <w:vAlign w:val="center"/>
          </w:tcPr>
          <w:p w14:paraId="79C2B91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6500,7</w:t>
            </w:r>
          </w:p>
        </w:tc>
      </w:tr>
      <w:tr w:rsidR="00956965" w:rsidRPr="00956965" w14:paraId="4C92AD49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58E3FFD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Средняя плотность тепловой нагрузки, Гкал/ч/га</w:t>
            </w:r>
          </w:p>
        </w:tc>
        <w:tc>
          <w:tcPr>
            <w:tcW w:w="295" w:type="pct"/>
            <w:vAlign w:val="center"/>
          </w:tcPr>
          <w:p w14:paraId="3DDAB87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Гкал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/ч/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га</w:t>
            </w:r>
            <w:proofErr w:type="spellEnd"/>
          </w:p>
        </w:tc>
        <w:tc>
          <w:tcPr>
            <w:tcW w:w="295" w:type="pct"/>
            <w:vAlign w:val="center"/>
          </w:tcPr>
          <w:p w14:paraId="0AE3938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highlight w:val="yellow"/>
              </w:rPr>
            </w:pPr>
          </w:p>
        </w:tc>
        <w:tc>
          <w:tcPr>
            <w:tcW w:w="292" w:type="pct"/>
            <w:vAlign w:val="center"/>
          </w:tcPr>
          <w:p w14:paraId="579EB9B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highlight w:val="yellow"/>
              </w:rPr>
            </w:pPr>
          </w:p>
        </w:tc>
        <w:tc>
          <w:tcPr>
            <w:tcW w:w="294" w:type="pct"/>
            <w:vAlign w:val="center"/>
          </w:tcPr>
          <w:p w14:paraId="7F488DD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highlight w:val="yellow"/>
              </w:rPr>
            </w:pPr>
          </w:p>
        </w:tc>
        <w:tc>
          <w:tcPr>
            <w:tcW w:w="295" w:type="pct"/>
            <w:vAlign w:val="center"/>
          </w:tcPr>
          <w:p w14:paraId="1D76F09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highlight w:val="yellow"/>
              </w:rPr>
            </w:pPr>
          </w:p>
        </w:tc>
        <w:tc>
          <w:tcPr>
            <w:tcW w:w="295" w:type="pct"/>
            <w:vAlign w:val="center"/>
          </w:tcPr>
          <w:p w14:paraId="76F979C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highlight w:val="yellow"/>
              </w:rPr>
            </w:pPr>
          </w:p>
        </w:tc>
        <w:tc>
          <w:tcPr>
            <w:tcW w:w="295" w:type="pct"/>
            <w:vAlign w:val="center"/>
          </w:tcPr>
          <w:p w14:paraId="5BC25AE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highlight w:val="yellow"/>
              </w:rPr>
            </w:pPr>
          </w:p>
        </w:tc>
        <w:tc>
          <w:tcPr>
            <w:tcW w:w="295" w:type="pct"/>
            <w:noWrap/>
            <w:vAlign w:val="center"/>
          </w:tcPr>
          <w:p w14:paraId="4A25469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highlight w:val="yellow"/>
              </w:rPr>
            </w:pPr>
          </w:p>
        </w:tc>
        <w:tc>
          <w:tcPr>
            <w:tcW w:w="295" w:type="pct"/>
            <w:noWrap/>
            <w:vAlign w:val="center"/>
          </w:tcPr>
          <w:p w14:paraId="1311514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highlight w:val="yellow"/>
              </w:rPr>
            </w:pPr>
          </w:p>
        </w:tc>
        <w:tc>
          <w:tcPr>
            <w:tcW w:w="295" w:type="pct"/>
            <w:noWrap/>
            <w:vAlign w:val="center"/>
          </w:tcPr>
          <w:p w14:paraId="1A676BB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highlight w:val="yellow"/>
              </w:rPr>
            </w:pPr>
          </w:p>
        </w:tc>
        <w:tc>
          <w:tcPr>
            <w:tcW w:w="286" w:type="pct"/>
            <w:vAlign w:val="center"/>
          </w:tcPr>
          <w:p w14:paraId="0C9BB59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highlight w:val="yellow"/>
              </w:rPr>
            </w:pPr>
          </w:p>
        </w:tc>
      </w:tr>
      <w:tr w:rsidR="00956965" w:rsidRPr="006368FD" w14:paraId="7780E7E0" w14:textId="77777777" w:rsidTr="00956965">
        <w:trPr>
          <w:trHeight w:val="283"/>
          <w:jc w:val="center"/>
        </w:trPr>
        <w:tc>
          <w:tcPr>
            <w:tcW w:w="5000" w:type="pct"/>
            <w:gridSpan w:val="12"/>
            <w:vAlign w:val="center"/>
          </w:tcPr>
          <w:p w14:paraId="320EA94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Индикаторы, характеризующие функционирование источников тепловой энергии (мощности) в системе теплоснабжения, образованной на базе ТЭЦ АО «РИР»</w:t>
            </w:r>
          </w:p>
        </w:tc>
      </w:tr>
      <w:tr w:rsidR="00956965" w:rsidRPr="00956965" w14:paraId="1D828E8A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274C697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Установленная электрическая мощность ТЭЦ - на начало года</w:t>
            </w:r>
          </w:p>
        </w:tc>
        <w:tc>
          <w:tcPr>
            <w:tcW w:w="295" w:type="pct"/>
            <w:vAlign w:val="center"/>
          </w:tcPr>
          <w:p w14:paraId="39770C6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МВт</w:t>
            </w:r>
            <w:proofErr w:type="spellEnd"/>
          </w:p>
        </w:tc>
        <w:tc>
          <w:tcPr>
            <w:tcW w:w="295" w:type="pct"/>
            <w:vAlign w:val="center"/>
          </w:tcPr>
          <w:p w14:paraId="272426F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449</w:t>
            </w:r>
          </w:p>
        </w:tc>
        <w:tc>
          <w:tcPr>
            <w:tcW w:w="292" w:type="pct"/>
            <w:vAlign w:val="center"/>
          </w:tcPr>
          <w:p w14:paraId="30F766C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449</w:t>
            </w:r>
          </w:p>
        </w:tc>
        <w:tc>
          <w:tcPr>
            <w:tcW w:w="294" w:type="pct"/>
            <w:vAlign w:val="center"/>
          </w:tcPr>
          <w:p w14:paraId="1E2F086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449</w:t>
            </w:r>
          </w:p>
        </w:tc>
        <w:tc>
          <w:tcPr>
            <w:tcW w:w="295" w:type="pct"/>
            <w:vAlign w:val="center"/>
          </w:tcPr>
          <w:p w14:paraId="0D6354E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449</w:t>
            </w:r>
          </w:p>
        </w:tc>
        <w:tc>
          <w:tcPr>
            <w:tcW w:w="295" w:type="pct"/>
            <w:vAlign w:val="center"/>
          </w:tcPr>
          <w:p w14:paraId="36BC0B5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449</w:t>
            </w:r>
          </w:p>
        </w:tc>
        <w:tc>
          <w:tcPr>
            <w:tcW w:w="295" w:type="pct"/>
            <w:vAlign w:val="center"/>
          </w:tcPr>
          <w:p w14:paraId="670AD22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449</w:t>
            </w:r>
          </w:p>
        </w:tc>
        <w:tc>
          <w:tcPr>
            <w:tcW w:w="295" w:type="pct"/>
            <w:noWrap/>
            <w:vAlign w:val="center"/>
          </w:tcPr>
          <w:p w14:paraId="252D170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459</w:t>
            </w:r>
          </w:p>
        </w:tc>
        <w:tc>
          <w:tcPr>
            <w:tcW w:w="295" w:type="pct"/>
            <w:noWrap/>
            <w:vAlign w:val="center"/>
          </w:tcPr>
          <w:p w14:paraId="4DDA5BB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459</w:t>
            </w:r>
          </w:p>
        </w:tc>
        <w:tc>
          <w:tcPr>
            <w:tcW w:w="295" w:type="pct"/>
            <w:noWrap/>
            <w:vAlign w:val="center"/>
          </w:tcPr>
          <w:p w14:paraId="4CFD36F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459</w:t>
            </w:r>
          </w:p>
        </w:tc>
        <w:tc>
          <w:tcPr>
            <w:tcW w:w="286" w:type="pct"/>
            <w:vAlign w:val="center"/>
          </w:tcPr>
          <w:p w14:paraId="2932D0D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459</w:t>
            </w:r>
          </w:p>
        </w:tc>
      </w:tr>
      <w:tr w:rsidR="00956965" w:rsidRPr="00956965" w14:paraId="6677B501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34A3141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Установленная тепловая мощность ТЭЦ (по турбоагрегатам) – на начало года</w:t>
            </w:r>
          </w:p>
        </w:tc>
        <w:tc>
          <w:tcPr>
            <w:tcW w:w="295" w:type="pct"/>
            <w:vAlign w:val="center"/>
          </w:tcPr>
          <w:p w14:paraId="6F463C3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Гкал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/ч</w:t>
            </w:r>
          </w:p>
        </w:tc>
        <w:tc>
          <w:tcPr>
            <w:tcW w:w="295" w:type="pct"/>
            <w:vAlign w:val="center"/>
          </w:tcPr>
          <w:p w14:paraId="748050CF" w14:textId="77777777" w:rsidR="00956965" w:rsidRPr="00956965" w:rsidRDefault="00956965" w:rsidP="009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956965">
              <w:rPr>
                <w:rFonts w:ascii="Times New Roman" w:hAnsi="Times New Roman" w:cs="Times New Roman"/>
                <w:sz w:val="16"/>
                <w:szCs w:val="14"/>
              </w:rPr>
              <w:t>1021</w:t>
            </w:r>
          </w:p>
        </w:tc>
        <w:tc>
          <w:tcPr>
            <w:tcW w:w="292" w:type="pct"/>
            <w:vAlign w:val="center"/>
          </w:tcPr>
          <w:p w14:paraId="79A8FEC5" w14:textId="77777777" w:rsidR="00956965" w:rsidRPr="00956965" w:rsidRDefault="00956965" w:rsidP="009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956965">
              <w:rPr>
                <w:rFonts w:ascii="Times New Roman" w:hAnsi="Times New Roman" w:cs="Times New Roman"/>
                <w:sz w:val="16"/>
                <w:szCs w:val="14"/>
              </w:rPr>
              <w:t>1021</w:t>
            </w:r>
          </w:p>
        </w:tc>
        <w:tc>
          <w:tcPr>
            <w:tcW w:w="294" w:type="pct"/>
            <w:vAlign w:val="center"/>
          </w:tcPr>
          <w:p w14:paraId="6342C938" w14:textId="77777777" w:rsidR="00956965" w:rsidRPr="00956965" w:rsidRDefault="00956965" w:rsidP="009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956965">
              <w:rPr>
                <w:rFonts w:ascii="Times New Roman" w:hAnsi="Times New Roman" w:cs="Times New Roman"/>
                <w:sz w:val="16"/>
                <w:szCs w:val="14"/>
              </w:rPr>
              <w:t>1028</w:t>
            </w:r>
          </w:p>
        </w:tc>
        <w:tc>
          <w:tcPr>
            <w:tcW w:w="295" w:type="pct"/>
            <w:vAlign w:val="center"/>
          </w:tcPr>
          <w:p w14:paraId="142E5AB7" w14:textId="77777777" w:rsidR="00956965" w:rsidRPr="00956965" w:rsidRDefault="00956965" w:rsidP="009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956965">
              <w:rPr>
                <w:rFonts w:ascii="Times New Roman" w:hAnsi="Times New Roman" w:cs="Times New Roman"/>
                <w:sz w:val="16"/>
                <w:szCs w:val="14"/>
              </w:rPr>
              <w:t>1028</w:t>
            </w:r>
          </w:p>
        </w:tc>
        <w:tc>
          <w:tcPr>
            <w:tcW w:w="295" w:type="pct"/>
            <w:vAlign w:val="center"/>
          </w:tcPr>
          <w:p w14:paraId="515ACB23" w14:textId="77777777" w:rsidR="00956965" w:rsidRPr="00956965" w:rsidRDefault="00956965" w:rsidP="009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956965">
              <w:rPr>
                <w:rFonts w:ascii="Times New Roman" w:hAnsi="Times New Roman" w:cs="Times New Roman"/>
                <w:sz w:val="16"/>
                <w:szCs w:val="14"/>
              </w:rPr>
              <w:t>1028</w:t>
            </w:r>
          </w:p>
        </w:tc>
        <w:tc>
          <w:tcPr>
            <w:tcW w:w="295" w:type="pct"/>
            <w:vAlign w:val="center"/>
          </w:tcPr>
          <w:p w14:paraId="232FE172" w14:textId="77777777" w:rsidR="00956965" w:rsidRPr="00956965" w:rsidRDefault="00956965" w:rsidP="009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956965">
              <w:rPr>
                <w:rFonts w:ascii="Times New Roman" w:hAnsi="Times New Roman" w:cs="Times New Roman"/>
                <w:sz w:val="16"/>
                <w:szCs w:val="14"/>
              </w:rPr>
              <w:t>1028</w:t>
            </w:r>
          </w:p>
        </w:tc>
        <w:tc>
          <w:tcPr>
            <w:tcW w:w="295" w:type="pct"/>
            <w:vAlign w:val="center"/>
          </w:tcPr>
          <w:p w14:paraId="7EE8A32F" w14:textId="77777777" w:rsidR="00956965" w:rsidRPr="00956965" w:rsidRDefault="00956965" w:rsidP="009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956965">
              <w:rPr>
                <w:rFonts w:ascii="Times New Roman" w:hAnsi="Times New Roman" w:cs="Times New Roman"/>
                <w:sz w:val="16"/>
                <w:szCs w:val="14"/>
              </w:rPr>
              <w:t>1031,1</w:t>
            </w:r>
          </w:p>
        </w:tc>
        <w:tc>
          <w:tcPr>
            <w:tcW w:w="295" w:type="pct"/>
            <w:vAlign w:val="center"/>
          </w:tcPr>
          <w:p w14:paraId="3DC93AEF" w14:textId="77777777" w:rsidR="00956965" w:rsidRPr="00956965" w:rsidRDefault="00956965" w:rsidP="009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956965">
              <w:rPr>
                <w:rFonts w:ascii="Times New Roman" w:hAnsi="Times New Roman" w:cs="Times New Roman"/>
                <w:sz w:val="16"/>
                <w:szCs w:val="14"/>
              </w:rPr>
              <w:t>1031,1</w:t>
            </w:r>
          </w:p>
        </w:tc>
        <w:tc>
          <w:tcPr>
            <w:tcW w:w="295" w:type="pct"/>
            <w:vAlign w:val="center"/>
          </w:tcPr>
          <w:p w14:paraId="6BE6BC36" w14:textId="77777777" w:rsidR="00956965" w:rsidRPr="00956965" w:rsidRDefault="00956965" w:rsidP="009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956965">
              <w:rPr>
                <w:rFonts w:ascii="Times New Roman" w:hAnsi="Times New Roman" w:cs="Times New Roman"/>
                <w:sz w:val="16"/>
                <w:szCs w:val="14"/>
              </w:rPr>
              <w:t>1031,1</w:t>
            </w:r>
          </w:p>
        </w:tc>
        <w:tc>
          <w:tcPr>
            <w:tcW w:w="286" w:type="pct"/>
            <w:vAlign w:val="center"/>
          </w:tcPr>
          <w:p w14:paraId="0DCF5836" w14:textId="77777777" w:rsidR="00956965" w:rsidRPr="00956965" w:rsidRDefault="00956965" w:rsidP="009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956965">
              <w:rPr>
                <w:rFonts w:ascii="Times New Roman" w:hAnsi="Times New Roman" w:cs="Times New Roman"/>
                <w:sz w:val="16"/>
                <w:szCs w:val="14"/>
              </w:rPr>
              <w:t>1031,1</w:t>
            </w:r>
          </w:p>
        </w:tc>
      </w:tr>
      <w:tr w:rsidR="00956965" w:rsidRPr="00956965" w14:paraId="24E10812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1967D9B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 xml:space="preserve">Установленная тепловая мощность ТЭЦ (по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котлоагрегатам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) – на начало года</w:t>
            </w:r>
          </w:p>
        </w:tc>
        <w:tc>
          <w:tcPr>
            <w:tcW w:w="295" w:type="pct"/>
            <w:vAlign w:val="center"/>
          </w:tcPr>
          <w:p w14:paraId="4017AF4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Гкал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/ч</w:t>
            </w:r>
          </w:p>
        </w:tc>
        <w:tc>
          <w:tcPr>
            <w:tcW w:w="295" w:type="pct"/>
            <w:vAlign w:val="center"/>
          </w:tcPr>
          <w:p w14:paraId="67ABE4F2" w14:textId="77777777" w:rsidR="00956965" w:rsidRPr="00956965" w:rsidRDefault="00956965" w:rsidP="009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956965">
              <w:rPr>
                <w:rFonts w:ascii="Times New Roman" w:hAnsi="Times New Roman" w:cs="Times New Roman"/>
                <w:sz w:val="16"/>
                <w:szCs w:val="14"/>
              </w:rPr>
              <w:t>1713,8</w:t>
            </w:r>
          </w:p>
        </w:tc>
        <w:tc>
          <w:tcPr>
            <w:tcW w:w="292" w:type="pct"/>
            <w:vAlign w:val="center"/>
          </w:tcPr>
          <w:p w14:paraId="487B13EC" w14:textId="77777777" w:rsidR="00956965" w:rsidRPr="00956965" w:rsidRDefault="00956965" w:rsidP="009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956965">
              <w:rPr>
                <w:rFonts w:ascii="Times New Roman" w:hAnsi="Times New Roman" w:cs="Times New Roman"/>
                <w:sz w:val="16"/>
                <w:szCs w:val="14"/>
              </w:rPr>
              <w:t>1713,8</w:t>
            </w:r>
          </w:p>
        </w:tc>
        <w:tc>
          <w:tcPr>
            <w:tcW w:w="294" w:type="pct"/>
            <w:vAlign w:val="center"/>
          </w:tcPr>
          <w:p w14:paraId="34B80FD0" w14:textId="77777777" w:rsidR="00956965" w:rsidRPr="00956965" w:rsidRDefault="00956965" w:rsidP="009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4"/>
              </w:rPr>
            </w:pPr>
            <w:r w:rsidRPr="00956965">
              <w:rPr>
                <w:rFonts w:ascii="Times New Roman" w:hAnsi="Times New Roman" w:cs="Times New Roman"/>
                <w:sz w:val="16"/>
                <w:szCs w:val="14"/>
              </w:rPr>
              <w:t>1720,8</w:t>
            </w:r>
          </w:p>
        </w:tc>
        <w:tc>
          <w:tcPr>
            <w:tcW w:w="295" w:type="pct"/>
            <w:vAlign w:val="center"/>
          </w:tcPr>
          <w:p w14:paraId="1443788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1720,8</w:t>
            </w:r>
          </w:p>
        </w:tc>
        <w:tc>
          <w:tcPr>
            <w:tcW w:w="295" w:type="pct"/>
            <w:vAlign w:val="center"/>
          </w:tcPr>
          <w:p w14:paraId="7B7498D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1720,8</w:t>
            </w:r>
          </w:p>
        </w:tc>
        <w:tc>
          <w:tcPr>
            <w:tcW w:w="295" w:type="pct"/>
            <w:vAlign w:val="center"/>
          </w:tcPr>
          <w:p w14:paraId="4317F48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1720,8</w:t>
            </w:r>
          </w:p>
        </w:tc>
        <w:tc>
          <w:tcPr>
            <w:tcW w:w="295" w:type="pct"/>
            <w:vAlign w:val="center"/>
          </w:tcPr>
          <w:p w14:paraId="090CAE1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1723,9</w:t>
            </w:r>
          </w:p>
        </w:tc>
        <w:tc>
          <w:tcPr>
            <w:tcW w:w="295" w:type="pct"/>
            <w:vAlign w:val="center"/>
          </w:tcPr>
          <w:p w14:paraId="467F9A6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1723,9</w:t>
            </w:r>
          </w:p>
        </w:tc>
        <w:tc>
          <w:tcPr>
            <w:tcW w:w="295" w:type="pct"/>
            <w:vAlign w:val="center"/>
          </w:tcPr>
          <w:p w14:paraId="2853001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1723,9</w:t>
            </w:r>
          </w:p>
        </w:tc>
        <w:tc>
          <w:tcPr>
            <w:tcW w:w="286" w:type="pct"/>
            <w:vAlign w:val="center"/>
          </w:tcPr>
          <w:p w14:paraId="13364AD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1723,9</w:t>
            </w:r>
          </w:p>
        </w:tc>
      </w:tr>
      <w:tr w:rsidR="00956965" w:rsidRPr="00956965" w14:paraId="458EFE12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67FF73B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Присоединенная тепловая нагрузка на коллекторах</w:t>
            </w:r>
          </w:p>
        </w:tc>
        <w:tc>
          <w:tcPr>
            <w:tcW w:w="295" w:type="pct"/>
            <w:vAlign w:val="center"/>
          </w:tcPr>
          <w:p w14:paraId="4E06A01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Гкал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/ч</w:t>
            </w:r>
          </w:p>
        </w:tc>
        <w:tc>
          <w:tcPr>
            <w:tcW w:w="295" w:type="pct"/>
            <w:vAlign w:val="center"/>
          </w:tcPr>
          <w:p w14:paraId="6F37D10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937,156</w:t>
            </w:r>
          </w:p>
        </w:tc>
        <w:tc>
          <w:tcPr>
            <w:tcW w:w="292" w:type="pct"/>
            <w:vAlign w:val="center"/>
          </w:tcPr>
          <w:p w14:paraId="4B5A77A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1054,9</w:t>
            </w:r>
          </w:p>
        </w:tc>
        <w:tc>
          <w:tcPr>
            <w:tcW w:w="294" w:type="pct"/>
            <w:vAlign w:val="center"/>
          </w:tcPr>
          <w:p w14:paraId="68ADC6A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1054,4</w:t>
            </w:r>
          </w:p>
        </w:tc>
        <w:tc>
          <w:tcPr>
            <w:tcW w:w="295" w:type="pct"/>
            <w:vAlign w:val="center"/>
          </w:tcPr>
          <w:p w14:paraId="6DAA748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1054,4</w:t>
            </w:r>
          </w:p>
        </w:tc>
        <w:tc>
          <w:tcPr>
            <w:tcW w:w="295" w:type="pct"/>
            <w:vAlign w:val="center"/>
          </w:tcPr>
          <w:p w14:paraId="3F44DE3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1054,4</w:t>
            </w:r>
          </w:p>
        </w:tc>
        <w:tc>
          <w:tcPr>
            <w:tcW w:w="295" w:type="pct"/>
            <w:vAlign w:val="center"/>
          </w:tcPr>
          <w:p w14:paraId="500DE45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1054,414</w:t>
            </w:r>
          </w:p>
        </w:tc>
        <w:tc>
          <w:tcPr>
            <w:tcW w:w="295" w:type="pct"/>
            <w:vAlign w:val="center"/>
          </w:tcPr>
          <w:p w14:paraId="3FFD707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1054,4</w:t>
            </w:r>
          </w:p>
        </w:tc>
        <w:tc>
          <w:tcPr>
            <w:tcW w:w="295" w:type="pct"/>
            <w:vAlign w:val="center"/>
          </w:tcPr>
          <w:p w14:paraId="78D13C8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1049,2</w:t>
            </w:r>
          </w:p>
        </w:tc>
        <w:tc>
          <w:tcPr>
            <w:tcW w:w="295" w:type="pct"/>
            <w:vAlign w:val="center"/>
          </w:tcPr>
          <w:p w14:paraId="0E0D08E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1046,7</w:t>
            </w:r>
          </w:p>
        </w:tc>
        <w:tc>
          <w:tcPr>
            <w:tcW w:w="286" w:type="pct"/>
            <w:vAlign w:val="center"/>
          </w:tcPr>
          <w:p w14:paraId="251C30F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1045,1</w:t>
            </w:r>
          </w:p>
        </w:tc>
      </w:tr>
      <w:tr w:rsidR="00956965" w:rsidRPr="00956965" w14:paraId="4046CE7C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19B5D4E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Доля резерва тепловой мощности источника</w:t>
            </w:r>
          </w:p>
        </w:tc>
        <w:tc>
          <w:tcPr>
            <w:tcW w:w="295" w:type="pct"/>
            <w:vAlign w:val="center"/>
          </w:tcPr>
          <w:p w14:paraId="6FB6608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%</w:t>
            </w:r>
          </w:p>
        </w:tc>
        <w:tc>
          <w:tcPr>
            <w:tcW w:w="295" w:type="pct"/>
            <w:vAlign w:val="center"/>
          </w:tcPr>
          <w:p w14:paraId="42A1685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2" w:type="pct"/>
            <w:vAlign w:val="center"/>
          </w:tcPr>
          <w:p w14:paraId="452BC67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4" w:type="pct"/>
            <w:vAlign w:val="center"/>
          </w:tcPr>
          <w:p w14:paraId="3B69914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5BF8418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5DF6392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49FC2D1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6A5BB37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5B008E5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3F6226C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86" w:type="pct"/>
            <w:vAlign w:val="center"/>
          </w:tcPr>
          <w:p w14:paraId="337590F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</w:tr>
      <w:tr w:rsidR="00267E4A" w:rsidRPr="00956965" w14:paraId="209CB560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776C4FD3" w14:textId="77777777" w:rsidR="00267E4A" w:rsidRPr="00956965" w:rsidRDefault="00267E4A" w:rsidP="00267E4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Удельный расход условного топлива на отпуск электроэнергии</w:t>
            </w:r>
          </w:p>
        </w:tc>
        <w:tc>
          <w:tcPr>
            <w:tcW w:w="295" w:type="pct"/>
            <w:vAlign w:val="center"/>
          </w:tcPr>
          <w:p w14:paraId="113F3742" w14:textId="77777777" w:rsidR="00267E4A" w:rsidRPr="00956965" w:rsidRDefault="00267E4A" w:rsidP="00267E4A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г.у.т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/(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кВт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*ч)</w:t>
            </w:r>
          </w:p>
        </w:tc>
        <w:tc>
          <w:tcPr>
            <w:tcW w:w="295" w:type="pct"/>
            <w:vAlign w:val="center"/>
          </w:tcPr>
          <w:p w14:paraId="41379E24" w14:textId="00F48A95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CF1A15">
              <w:rPr>
                <w:rFonts w:ascii="Times New Roman" w:hAnsi="Times New Roman"/>
                <w:color w:val="000000"/>
                <w:sz w:val="14"/>
                <w:szCs w:val="14"/>
              </w:rPr>
              <w:t>507,581</w:t>
            </w:r>
          </w:p>
        </w:tc>
        <w:tc>
          <w:tcPr>
            <w:tcW w:w="292" w:type="pct"/>
            <w:vAlign w:val="center"/>
          </w:tcPr>
          <w:p w14:paraId="0DBAA9A4" w14:textId="668E163A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CF1A15">
              <w:rPr>
                <w:rFonts w:ascii="Times New Roman" w:hAnsi="Times New Roman"/>
                <w:color w:val="000000"/>
                <w:sz w:val="14"/>
                <w:szCs w:val="14"/>
              </w:rPr>
              <w:t>521,8</w:t>
            </w:r>
          </w:p>
        </w:tc>
        <w:tc>
          <w:tcPr>
            <w:tcW w:w="294" w:type="pct"/>
            <w:vAlign w:val="center"/>
          </w:tcPr>
          <w:p w14:paraId="4D0AB4E5" w14:textId="7B96B571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CF1A15">
              <w:rPr>
                <w:rFonts w:ascii="Times New Roman" w:hAnsi="Times New Roman"/>
                <w:color w:val="000000"/>
                <w:sz w:val="14"/>
                <w:szCs w:val="14"/>
              </w:rPr>
              <w:t>538,88</w:t>
            </w:r>
          </w:p>
        </w:tc>
        <w:tc>
          <w:tcPr>
            <w:tcW w:w="295" w:type="pct"/>
            <w:vAlign w:val="center"/>
          </w:tcPr>
          <w:p w14:paraId="2ECA9780" w14:textId="3C4ED76A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CF1A15">
              <w:rPr>
                <w:rFonts w:ascii="Times New Roman" w:hAnsi="Times New Roman"/>
                <w:color w:val="000000"/>
                <w:sz w:val="14"/>
                <w:szCs w:val="14"/>
              </w:rPr>
              <w:t>476,78</w:t>
            </w:r>
          </w:p>
        </w:tc>
        <w:tc>
          <w:tcPr>
            <w:tcW w:w="295" w:type="pct"/>
            <w:vAlign w:val="center"/>
          </w:tcPr>
          <w:p w14:paraId="2D22C8F7" w14:textId="30F1990C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CF1A15">
              <w:rPr>
                <w:rFonts w:ascii="Times New Roman" w:hAnsi="Times New Roman"/>
                <w:color w:val="000000"/>
                <w:sz w:val="14"/>
                <w:szCs w:val="14"/>
              </w:rPr>
              <w:t>497,53</w:t>
            </w:r>
          </w:p>
        </w:tc>
        <w:tc>
          <w:tcPr>
            <w:tcW w:w="295" w:type="pct"/>
            <w:vAlign w:val="center"/>
          </w:tcPr>
          <w:p w14:paraId="2A847FCD" w14:textId="0D1017F4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CF1A15">
              <w:rPr>
                <w:rFonts w:ascii="Times New Roman" w:hAnsi="Times New Roman"/>
                <w:color w:val="000000"/>
                <w:sz w:val="14"/>
                <w:szCs w:val="14"/>
              </w:rPr>
              <w:t>477,321</w:t>
            </w:r>
          </w:p>
        </w:tc>
        <w:tc>
          <w:tcPr>
            <w:tcW w:w="295" w:type="pct"/>
            <w:vAlign w:val="center"/>
          </w:tcPr>
          <w:p w14:paraId="3827ADAB" w14:textId="1AEACE33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CF1A15">
              <w:rPr>
                <w:rFonts w:ascii="Times New Roman" w:hAnsi="Times New Roman"/>
                <w:color w:val="000000"/>
                <w:sz w:val="14"/>
                <w:szCs w:val="14"/>
              </w:rPr>
              <w:t>470,296</w:t>
            </w:r>
          </w:p>
        </w:tc>
        <w:tc>
          <w:tcPr>
            <w:tcW w:w="295" w:type="pct"/>
            <w:vAlign w:val="center"/>
          </w:tcPr>
          <w:p w14:paraId="653E5CEC" w14:textId="249F51CA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CF1A15">
              <w:rPr>
                <w:rFonts w:ascii="Times New Roman" w:hAnsi="Times New Roman"/>
                <w:color w:val="000000"/>
                <w:sz w:val="14"/>
                <w:szCs w:val="14"/>
              </w:rPr>
              <w:t>453,996</w:t>
            </w:r>
          </w:p>
        </w:tc>
        <w:tc>
          <w:tcPr>
            <w:tcW w:w="295" w:type="pct"/>
            <w:vAlign w:val="center"/>
          </w:tcPr>
          <w:p w14:paraId="247FC7D7" w14:textId="2A15D3BE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0A2961">
              <w:rPr>
                <w:rFonts w:ascii="Times New Roman" w:hAnsi="Times New Roman"/>
                <w:color w:val="000000"/>
                <w:sz w:val="14"/>
                <w:szCs w:val="14"/>
              </w:rPr>
              <w:t>453,996</w:t>
            </w:r>
          </w:p>
        </w:tc>
        <w:tc>
          <w:tcPr>
            <w:tcW w:w="286" w:type="pct"/>
            <w:vAlign w:val="center"/>
          </w:tcPr>
          <w:p w14:paraId="5522517B" w14:textId="2C38B3A5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0A2961">
              <w:rPr>
                <w:rFonts w:ascii="Times New Roman" w:hAnsi="Times New Roman"/>
                <w:color w:val="000000"/>
                <w:sz w:val="14"/>
                <w:szCs w:val="14"/>
              </w:rPr>
              <w:t>453,996</w:t>
            </w:r>
          </w:p>
        </w:tc>
      </w:tr>
      <w:tr w:rsidR="00267E4A" w:rsidRPr="00956965" w14:paraId="76AE9195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36E6E79C" w14:textId="77777777" w:rsidR="00267E4A" w:rsidRPr="00956965" w:rsidRDefault="00267E4A" w:rsidP="00267E4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Удельный расход условного топлива на отпуск тепловой энергии</w:t>
            </w:r>
          </w:p>
        </w:tc>
        <w:tc>
          <w:tcPr>
            <w:tcW w:w="295" w:type="pct"/>
            <w:vAlign w:val="center"/>
          </w:tcPr>
          <w:p w14:paraId="53502D4D" w14:textId="77777777" w:rsidR="00267E4A" w:rsidRPr="00956965" w:rsidRDefault="00267E4A" w:rsidP="00267E4A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кг.у.т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/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Гкал</w:t>
            </w:r>
            <w:proofErr w:type="spellEnd"/>
          </w:p>
        </w:tc>
        <w:tc>
          <w:tcPr>
            <w:tcW w:w="295" w:type="pct"/>
            <w:vAlign w:val="center"/>
          </w:tcPr>
          <w:p w14:paraId="45E6D6D0" w14:textId="2BF8ABB8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CF1A15">
              <w:rPr>
                <w:rFonts w:ascii="Times New Roman" w:hAnsi="Times New Roman"/>
                <w:color w:val="000000"/>
                <w:sz w:val="14"/>
                <w:szCs w:val="14"/>
              </w:rPr>
              <w:t>184,481</w:t>
            </w:r>
          </w:p>
        </w:tc>
        <w:tc>
          <w:tcPr>
            <w:tcW w:w="292" w:type="pct"/>
            <w:vAlign w:val="center"/>
          </w:tcPr>
          <w:p w14:paraId="43CBBC5C" w14:textId="290B3961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CF1A15">
              <w:rPr>
                <w:rFonts w:ascii="Times New Roman" w:hAnsi="Times New Roman"/>
                <w:color w:val="000000"/>
                <w:sz w:val="14"/>
                <w:szCs w:val="14"/>
              </w:rPr>
              <w:t>185,0</w:t>
            </w:r>
          </w:p>
        </w:tc>
        <w:tc>
          <w:tcPr>
            <w:tcW w:w="294" w:type="pct"/>
            <w:vAlign w:val="center"/>
          </w:tcPr>
          <w:p w14:paraId="7A05E43E" w14:textId="0C0FE62B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CF1A15">
              <w:rPr>
                <w:rFonts w:ascii="Times New Roman" w:hAnsi="Times New Roman"/>
                <w:color w:val="000000"/>
                <w:sz w:val="14"/>
                <w:szCs w:val="14"/>
              </w:rPr>
              <w:t>184,74</w:t>
            </w:r>
          </w:p>
        </w:tc>
        <w:tc>
          <w:tcPr>
            <w:tcW w:w="295" w:type="pct"/>
            <w:vAlign w:val="center"/>
          </w:tcPr>
          <w:p w14:paraId="4F122206" w14:textId="1953862B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CF1A15">
              <w:rPr>
                <w:rFonts w:ascii="Times New Roman" w:hAnsi="Times New Roman"/>
                <w:color w:val="000000"/>
                <w:sz w:val="14"/>
                <w:szCs w:val="14"/>
              </w:rPr>
              <w:t>183,54</w:t>
            </w:r>
          </w:p>
        </w:tc>
        <w:tc>
          <w:tcPr>
            <w:tcW w:w="295" w:type="pct"/>
            <w:vAlign w:val="center"/>
          </w:tcPr>
          <w:p w14:paraId="05B011A1" w14:textId="5132DEAA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CF1A15">
              <w:rPr>
                <w:rFonts w:ascii="Times New Roman" w:hAnsi="Times New Roman"/>
                <w:color w:val="000000"/>
                <w:sz w:val="14"/>
                <w:szCs w:val="14"/>
              </w:rPr>
              <w:t>186,11</w:t>
            </w:r>
          </w:p>
        </w:tc>
        <w:tc>
          <w:tcPr>
            <w:tcW w:w="295" w:type="pct"/>
            <w:vAlign w:val="center"/>
          </w:tcPr>
          <w:p w14:paraId="4EA111F9" w14:textId="1A12AA6E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CF1A15">
              <w:rPr>
                <w:rFonts w:ascii="Times New Roman" w:hAnsi="Times New Roman"/>
                <w:color w:val="000000"/>
                <w:sz w:val="14"/>
                <w:szCs w:val="14"/>
              </w:rPr>
              <w:t>183,887</w:t>
            </w:r>
          </w:p>
        </w:tc>
        <w:tc>
          <w:tcPr>
            <w:tcW w:w="295" w:type="pct"/>
            <w:vAlign w:val="center"/>
          </w:tcPr>
          <w:p w14:paraId="143B580C" w14:textId="5ED872FF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CF1A15">
              <w:rPr>
                <w:rFonts w:ascii="Times New Roman" w:hAnsi="Times New Roman"/>
                <w:color w:val="000000"/>
                <w:sz w:val="14"/>
                <w:szCs w:val="14"/>
              </w:rPr>
              <w:t>182,779</w:t>
            </w:r>
          </w:p>
        </w:tc>
        <w:tc>
          <w:tcPr>
            <w:tcW w:w="295" w:type="pct"/>
            <w:vAlign w:val="center"/>
          </w:tcPr>
          <w:p w14:paraId="43AD8EFD" w14:textId="66ED4089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CF1A15">
              <w:rPr>
                <w:rFonts w:ascii="Times New Roman" w:hAnsi="Times New Roman"/>
                <w:color w:val="000000"/>
                <w:sz w:val="14"/>
                <w:szCs w:val="14"/>
              </w:rPr>
              <w:t>181,222</w:t>
            </w:r>
          </w:p>
        </w:tc>
        <w:tc>
          <w:tcPr>
            <w:tcW w:w="295" w:type="pct"/>
            <w:vAlign w:val="center"/>
          </w:tcPr>
          <w:p w14:paraId="74535673" w14:textId="2856341D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B02075">
              <w:rPr>
                <w:rFonts w:ascii="Times New Roman" w:hAnsi="Times New Roman"/>
                <w:color w:val="000000"/>
                <w:sz w:val="14"/>
                <w:szCs w:val="14"/>
              </w:rPr>
              <w:t>181,222</w:t>
            </w:r>
          </w:p>
        </w:tc>
        <w:tc>
          <w:tcPr>
            <w:tcW w:w="286" w:type="pct"/>
            <w:vAlign w:val="center"/>
          </w:tcPr>
          <w:p w14:paraId="3C28721D" w14:textId="18A2C084" w:rsidR="00267E4A" w:rsidRPr="00956965" w:rsidRDefault="00267E4A" w:rsidP="00267E4A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B02075">
              <w:rPr>
                <w:rFonts w:ascii="Times New Roman" w:hAnsi="Times New Roman"/>
                <w:color w:val="000000"/>
                <w:sz w:val="14"/>
                <w:szCs w:val="14"/>
              </w:rPr>
              <w:t>181,222</w:t>
            </w:r>
          </w:p>
        </w:tc>
      </w:tr>
      <w:tr w:rsidR="00956965" w:rsidRPr="00956965" w14:paraId="6ED5B062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2213F32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295" w:type="pct"/>
            <w:vAlign w:val="center"/>
          </w:tcPr>
          <w:p w14:paraId="7264A42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%</w:t>
            </w:r>
          </w:p>
        </w:tc>
        <w:tc>
          <w:tcPr>
            <w:tcW w:w="295" w:type="pct"/>
            <w:vAlign w:val="center"/>
          </w:tcPr>
          <w:p w14:paraId="19F9EC0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2" w:type="pct"/>
            <w:vAlign w:val="center"/>
          </w:tcPr>
          <w:p w14:paraId="23E047D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4" w:type="pct"/>
            <w:vAlign w:val="center"/>
          </w:tcPr>
          <w:p w14:paraId="6E31F77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0DF0B9E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671882A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3258E8D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17E8F4A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5EFE196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552299B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86" w:type="pct"/>
            <w:vAlign w:val="center"/>
          </w:tcPr>
          <w:p w14:paraId="2B6F7B3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</w:tr>
      <w:tr w:rsidR="00956965" w:rsidRPr="00956965" w14:paraId="21A3CED2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16DC988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Число часов использования установленной тепловой мощности источников</w:t>
            </w:r>
          </w:p>
        </w:tc>
        <w:tc>
          <w:tcPr>
            <w:tcW w:w="295" w:type="pct"/>
            <w:vAlign w:val="center"/>
          </w:tcPr>
          <w:p w14:paraId="27D4A03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ч</w:t>
            </w:r>
          </w:p>
        </w:tc>
        <w:tc>
          <w:tcPr>
            <w:tcW w:w="295" w:type="pct"/>
            <w:vAlign w:val="center"/>
          </w:tcPr>
          <w:p w14:paraId="2312BBF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2" w:type="pct"/>
            <w:vAlign w:val="center"/>
          </w:tcPr>
          <w:p w14:paraId="20C1BAB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4" w:type="pct"/>
            <w:vAlign w:val="center"/>
          </w:tcPr>
          <w:p w14:paraId="4325AD7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177D838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452BBA3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3992D61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512B5C6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0785FDB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3A643FA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86" w:type="pct"/>
            <w:vAlign w:val="center"/>
          </w:tcPr>
          <w:p w14:paraId="32EBF85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</w:tr>
      <w:tr w:rsidR="00956965" w:rsidRPr="00956965" w14:paraId="5A847DA0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2442094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295" w:type="pct"/>
            <w:vAlign w:val="center"/>
          </w:tcPr>
          <w:p w14:paraId="146A00F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%</w:t>
            </w:r>
          </w:p>
        </w:tc>
        <w:tc>
          <w:tcPr>
            <w:tcW w:w="295" w:type="pct"/>
            <w:vAlign w:val="center"/>
          </w:tcPr>
          <w:p w14:paraId="41B300D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2" w:type="pct"/>
            <w:vAlign w:val="center"/>
          </w:tcPr>
          <w:p w14:paraId="0B33B8B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4" w:type="pct"/>
            <w:vAlign w:val="center"/>
          </w:tcPr>
          <w:p w14:paraId="5A41BC9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26EDAA1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06A383D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4A055AC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4A79047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1FAD70E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5BD1D4D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86" w:type="pct"/>
            <w:vAlign w:val="center"/>
          </w:tcPr>
          <w:p w14:paraId="1BDF246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</w:tr>
      <w:tr w:rsidR="00956965" w:rsidRPr="00956965" w14:paraId="1744AA4E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27D446C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Коэффициент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использования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теплоты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топлива</w:t>
            </w:r>
            <w:proofErr w:type="spellEnd"/>
          </w:p>
        </w:tc>
        <w:tc>
          <w:tcPr>
            <w:tcW w:w="295" w:type="pct"/>
            <w:vAlign w:val="center"/>
          </w:tcPr>
          <w:p w14:paraId="15AC307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-</w:t>
            </w:r>
          </w:p>
        </w:tc>
        <w:tc>
          <w:tcPr>
            <w:tcW w:w="295" w:type="pct"/>
            <w:vAlign w:val="center"/>
          </w:tcPr>
          <w:p w14:paraId="09CBF57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2" w:type="pct"/>
            <w:vAlign w:val="center"/>
          </w:tcPr>
          <w:p w14:paraId="70956EF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4" w:type="pct"/>
            <w:vAlign w:val="center"/>
          </w:tcPr>
          <w:p w14:paraId="2FCFAAB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4CD4069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7D0CC05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6D3BB75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26F6BBC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628DF23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95" w:type="pct"/>
            <w:vAlign w:val="center"/>
          </w:tcPr>
          <w:p w14:paraId="7A931C8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286" w:type="pct"/>
            <w:vAlign w:val="center"/>
          </w:tcPr>
          <w:p w14:paraId="78BA1F0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</w:tr>
      <w:tr w:rsidR="00956965" w:rsidRPr="00956965" w14:paraId="759671BA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404641AF" w14:textId="55E6E2F6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Частота отказов с прекращением теплоснабжения от источников</w:t>
            </w:r>
          </w:p>
        </w:tc>
        <w:tc>
          <w:tcPr>
            <w:tcW w:w="295" w:type="pct"/>
            <w:vAlign w:val="center"/>
          </w:tcPr>
          <w:p w14:paraId="6252BE2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ед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./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год</w:t>
            </w:r>
            <w:proofErr w:type="spellEnd"/>
          </w:p>
        </w:tc>
        <w:tc>
          <w:tcPr>
            <w:tcW w:w="295" w:type="pct"/>
            <w:noWrap/>
            <w:vAlign w:val="center"/>
          </w:tcPr>
          <w:p w14:paraId="1B54AC8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</w:t>
            </w:r>
          </w:p>
        </w:tc>
        <w:tc>
          <w:tcPr>
            <w:tcW w:w="292" w:type="pct"/>
            <w:noWrap/>
            <w:vAlign w:val="center"/>
          </w:tcPr>
          <w:p w14:paraId="1A6B041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</w:t>
            </w:r>
          </w:p>
        </w:tc>
        <w:tc>
          <w:tcPr>
            <w:tcW w:w="294" w:type="pct"/>
            <w:noWrap/>
            <w:vAlign w:val="center"/>
          </w:tcPr>
          <w:p w14:paraId="1688D2C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</w:t>
            </w:r>
          </w:p>
        </w:tc>
        <w:tc>
          <w:tcPr>
            <w:tcW w:w="295" w:type="pct"/>
            <w:vAlign w:val="center"/>
          </w:tcPr>
          <w:p w14:paraId="1A0AEFC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</w:t>
            </w:r>
          </w:p>
        </w:tc>
        <w:tc>
          <w:tcPr>
            <w:tcW w:w="295" w:type="pct"/>
            <w:vAlign w:val="center"/>
          </w:tcPr>
          <w:p w14:paraId="309CF30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</w:t>
            </w:r>
          </w:p>
        </w:tc>
        <w:tc>
          <w:tcPr>
            <w:tcW w:w="295" w:type="pct"/>
            <w:vAlign w:val="center"/>
          </w:tcPr>
          <w:p w14:paraId="1023BED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</w:t>
            </w:r>
          </w:p>
        </w:tc>
        <w:tc>
          <w:tcPr>
            <w:tcW w:w="295" w:type="pct"/>
            <w:vAlign w:val="center"/>
          </w:tcPr>
          <w:p w14:paraId="465DF90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</w:t>
            </w:r>
          </w:p>
        </w:tc>
        <w:tc>
          <w:tcPr>
            <w:tcW w:w="295" w:type="pct"/>
            <w:vAlign w:val="center"/>
          </w:tcPr>
          <w:p w14:paraId="1E276C1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</w:t>
            </w:r>
          </w:p>
        </w:tc>
        <w:tc>
          <w:tcPr>
            <w:tcW w:w="295" w:type="pct"/>
            <w:vAlign w:val="center"/>
          </w:tcPr>
          <w:p w14:paraId="696A936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</w:t>
            </w:r>
          </w:p>
        </w:tc>
        <w:tc>
          <w:tcPr>
            <w:tcW w:w="286" w:type="pct"/>
            <w:vAlign w:val="center"/>
          </w:tcPr>
          <w:p w14:paraId="38A6E47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</w:t>
            </w:r>
          </w:p>
        </w:tc>
      </w:tr>
      <w:tr w:rsidR="00956965" w:rsidRPr="006368FD" w14:paraId="2D4CF920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2795F2F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Отношение установленной тепловой мощности оборудования ТЭЦ, реконструированного за год, к общей установленной мощности ТЭЦ</w:t>
            </w:r>
          </w:p>
        </w:tc>
        <w:tc>
          <w:tcPr>
            <w:tcW w:w="295" w:type="pct"/>
            <w:vAlign w:val="center"/>
          </w:tcPr>
          <w:p w14:paraId="3E97CF0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60EDB70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2" w:type="pct"/>
            <w:vAlign w:val="center"/>
          </w:tcPr>
          <w:p w14:paraId="1A92601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4" w:type="pct"/>
            <w:vAlign w:val="center"/>
          </w:tcPr>
          <w:p w14:paraId="7C7CBA6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5806F04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1D3CDA4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428F247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087601E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3233E89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0C6FA5E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86" w:type="pct"/>
            <w:vAlign w:val="center"/>
          </w:tcPr>
          <w:p w14:paraId="323B703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</w:tr>
      <w:tr w:rsidR="00956965" w:rsidRPr="006368FD" w14:paraId="39055833" w14:textId="77777777" w:rsidTr="00956965">
        <w:trPr>
          <w:trHeight w:val="283"/>
          <w:jc w:val="center"/>
        </w:trPr>
        <w:tc>
          <w:tcPr>
            <w:tcW w:w="1768" w:type="pct"/>
            <w:vAlign w:val="center"/>
          </w:tcPr>
          <w:p w14:paraId="7CFDFFD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</w:t>
            </w:r>
          </w:p>
        </w:tc>
        <w:tc>
          <w:tcPr>
            <w:tcW w:w="3232" w:type="pct"/>
            <w:gridSpan w:val="11"/>
            <w:vAlign w:val="center"/>
          </w:tcPr>
          <w:p w14:paraId="374DA6D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Сведения о зафиксированных фактах нарушения антимонопольного законодательства (выданных предупреждений, предписаний), а также случаях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 отсутствуют.</w:t>
            </w:r>
          </w:p>
        </w:tc>
      </w:tr>
      <w:tr w:rsidR="00956965" w:rsidRPr="006368FD" w14:paraId="58098CBF" w14:textId="77777777" w:rsidTr="00956965">
        <w:trPr>
          <w:trHeight w:val="283"/>
          <w:jc w:val="center"/>
        </w:trPr>
        <w:tc>
          <w:tcPr>
            <w:tcW w:w="5000" w:type="pct"/>
            <w:gridSpan w:val="12"/>
            <w:vAlign w:val="center"/>
          </w:tcPr>
          <w:p w14:paraId="1D155FD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Индикаторы, характеризующие динамику изменения показателей тепловых сетей, обеспечивающих передачу тепловой энергии теплоносителя от источника тепловой энергии к потребителям</w:t>
            </w:r>
          </w:p>
        </w:tc>
      </w:tr>
      <w:tr w:rsidR="00956965" w:rsidRPr="00956965" w14:paraId="121EA0B6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0169619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Индикатор</w:t>
            </w:r>
            <w:proofErr w:type="spellEnd"/>
          </w:p>
        </w:tc>
        <w:tc>
          <w:tcPr>
            <w:tcW w:w="295" w:type="pct"/>
            <w:vAlign w:val="center"/>
          </w:tcPr>
          <w:p w14:paraId="42D1AE6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Единицы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измерения</w:t>
            </w:r>
            <w:proofErr w:type="spellEnd"/>
          </w:p>
        </w:tc>
        <w:tc>
          <w:tcPr>
            <w:tcW w:w="295" w:type="pct"/>
            <w:vAlign w:val="center"/>
          </w:tcPr>
          <w:p w14:paraId="011C896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2019</w:t>
            </w:r>
          </w:p>
        </w:tc>
        <w:tc>
          <w:tcPr>
            <w:tcW w:w="292" w:type="pct"/>
            <w:vAlign w:val="center"/>
          </w:tcPr>
          <w:p w14:paraId="3ECEF2A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2020</w:t>
            </w:r>
          </w:p>
        </w:tc>
        <w:tc>
          <w:tcPr>
            <w:tcW w:w="294" w:type="pct"/>
            <w:vAlign w:val="center"/>
          </w:tcPr>
          <w:p w14:paraId="243FD52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2021</w:t>
            </w:r>
          </w:p>
        </w:tc>
        <w:tc>
          <w:tcPr>
            <w:tcW w:w="295" w:type="pct"/>
            <w:vAlign w:val="center"/>
          </w:tcPr>
          <w:p w14:paraId="3FE0E80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2022</w:t>
            </w:r>
          </w:p>
        </w:tc>
        <w:tc>
          <w:tcPr>
            <w:tcW w:w="295" w:type="pct"/>
            <w:vAlign w:val="center"/>
          </w:tcPr>
          <w:p w14:paraId="32310FA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2023</w:t>
            </w:r>
          </w:p>
        </w:tc>
        <w:tc>
          <w:tcPr>
            <w:tcW w:w="295" w:type="pct"/>
            <w:vAlign w:val="center"/>
          </w:tcPr>
          <w:p w14:paraId="1F31863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2024</w:t>
            </w:r>
          </w:p>
        </w:tc>
        <w:tc>
          <w:tcPr>
            <w:tcW w:w="295" w:type="pct"/>
            <w:vAlign w:val="center"/>
          </w:tcPr>
          <w:p w14:paraId="49F6564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2025</w:t>
            </w:r>
          </w:p>
        </w:tc>
        <w:tc>
          <w:tcPr>
            <w:tcW w:w="295" w:type="pct"/>
            <w:vAlign w:val="center"/>
          </w:tcPr>
          <w:p w14:paraId="0A57BB8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2026</w:t>
            </w:r>
          </w:p>
        </w:tc>
        <w:tc>
          <w:tcPr>
            <w:tcW w:w="295" w:type="pct"/>
            <w:vAlign w:val="center"/>
          </w:tcPr>
          <w:p w14:paraId="62C2018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2031</w:t>
            </w:r>
          </w:p>
        </w:tc>
        <w:tc>
          <w:tcPr>
            <w:tcW w:w="286" w:type="pct"/>
            <w:vAlign w:val="center"/>
          </w:tcPr>
          <w:p w14:paraId="47C2AAC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2035</w:t>
            </w:r>
          </w:p>
        </w:tc>
      </w:tr>
      <w:tr w:rsidR="00956965" w:rsidRPr="00956965" w14:paraId="79F42855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3C0828B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Протяженность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тепловых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сетей</w:t>
            </w:r>
            <w:proofErr w:type="spellEnd"/>
          </w:p>
        </w:tc>
        <w:tc>
          <w:tcPr>
            <w:tcW w:w="295" w:type="pct"/>
            <w:vAlign w:val="center"/>
          </w:tcPr>
          <w:p w14:paraId="200F53C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км</w:t>
            </w:r>
            <w:proofErr w:type="spellEnd"/>
          </w:p>
        </w:tc>
        <w:tc>
          <w:tcPr>
            <w:tcW w:w="295" w:type="pct"/>
            <w:vAlign w:val="center"/>
          </w:tcPr>
          <w:p w14:paraId="070D6B2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550,296</w:t>
            </w:r>
          </w:p>
        </w:tc>
        <w:tc>
          <w:tcPr>
            <w:tcW w:w="292" w:type="pct"/>
            <w:vAlign w:val="center"/>
          </w:tcPr>
          <w:p w14:paraId="28D3C48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551,765</w:t>
            </w:r>
          </w:p>
        </w:tc>
        <w:tc>
          <w:tcPr>
            <w:tcW w:w="294" w:type="pct"/>
            <w:vAlign w:val="center"/>
          </w:tcPr>
          <w:p w14:paraId="5F274C5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552,876</w:t>
            </w:r>
          </w:p>
        </w:tc>
        <w:tc>
          <w:tcPr>
            <w:tcW w:w="295" w:type="pct"/>
            <w:vAlign w:val="center"/>
          </w:tcPr>
          <w:p w14:paraId="01A811D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552,876</w:t>
            </w:r>
          </w:p>
        </w:tc>
        <w:tc>
          <w:tcPr>
            <w:tcW w:w="295" w:type="pct"/>
            <w:vAlign w:val="center"/>
          </w:tcPr>
          <w:p w14:paraId="27C0A74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552,876</w:t>
            </w:r>
          </w:p>
        </w:tc>
        <w:tc>
          <w:tcPr>
            <w:tcW w:w="295" w:type="pct"/>
            <w:vAlign w:val="center"/>
          </w:tcPr>
          <w:p w14:paraId="24DEA15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552,876</w:t>
            </w:r>
          </w:p>
        </w:tc>
        <w:tc>
          <w:tcPr>
            <w:tcW w:w="295" w:type="pct"/>
            <w:vAlign w:val="center"/>
          </w:tcPr>
          <w:p w14:paraId="0BE07BA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552,876</w:t>
            </w:r>
          </w:p>
        </w:tc>
        <w:tc>
          <w:tcPr>
            <w:tcW w:w="295" w:type="pct"/>
            <w:vAlign w:val="center"/>
          </w:tcPr>
          <w:p w14:paraId="3DF5A81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552,876</w:t>
            </w:r>
          </w:p>
        </w:tc>
        <w:tc>
          <w:tcPr>
            <w:tcW w:w="295" w:type="pct"/>
            <w:vAlign w:val="center"/>
          </w:tcPr>
          <w:p w14:paraId="143DCBA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552,876</w:t>
            </w:r>
          </w:p>
        </w:tc>
        <w:tc>
          <w:tcPr>
            <w:tcW w:w="286" w:type="pct"/>
            <w:vAlign w:val="center"/>
          </w:tcPr>
          <w:p w14:paraId="21BA0F9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552,876</w:t>
            </w:r>
          </w:p>
        </w:tc>
      </w:tr>
      <w:tr w:rsidR="00956965" w:rsidRPr="00956965" w14:paraId="7A4338D3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26BC2BFB" w14:textId="159DD68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lastRenderedPageBreak/>
              <w:t>Удельная материальная характеристика тепловых сетей</w:t>
            </w:r>
          </w:p>
        </w:tc>
        <w:tc>
          <w:tcPr>
            <w:tcW w:w="295" w:type="pct"/>
            <w:vAlign w:val="center"/>
          </w:tcPr>
          <w:p w14:paraId="1BF013A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м</w:t>
            </w:r>
            <w:r w:rsidRPr="00956965">
              <w:rPr>
                <w:rFonts w:ascii="Times New Roman" w:hAnsi="Times New Roman"/>
                <w:sz w:val="16"/>
                <w:szCs w:val="14"/>
                <w:vertAlign w:val="superscript"/>
              </w:rPr>
              <w:t>2</w:t>
            </w:r>
            <w:r w:rsidRPr="00956965">
              <w:rPr>
                <w:rFonts w:ascii="Times New Roman" w:hAnsi="Times New Roman"/>
                <w:sz w:val="16"/>
                <w:szCs w:val="14"/>
              </w:rPr>
              <w:t>/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Гкал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/ч</w:t>
            </w:r>
          </w:p>
        </w:tc>
        <w:tc>
          <w:tcPr>
            <w:tcW w:w="295" w:type="pct"/>
            <w:vAlign w:val="center"/>
          </w:tcPr>
          <w:p w14:paraId="642DB9FD" w14:textId="633BC6BE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215,7</w:t>
            </w:r>
          </w:p>
        </w:tc>
        <w:tc>
          <w:tcPr>
            <w:tcW w:w="292" w:type="pct"/>
            <w:vAlign w:val="center"/>
          </w:tcPr>
          <w:p w14:paraId="49450915" w14:textId="07444EBA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202,7</w:t>
            </w:r>
          </w:p>
        </w:tc>
        <w:tc>
          <w:tcPr>
            <w:tcW w:w="294" w:type="pct"/>
            <w:vAlign w:val="center"/>
          </w:tcPr>
          <w:p w14:paraId="787A533A" w14:textId="628CF808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202,2</w:t>
            </w:r>
          </w:p>
        </w:tc>
        <w:tc>
          <w:tcPr>
            <w:tcW w:w="295" w:type="pct"/>
            <w:vAlign w:val="center"/>
          </w:tcPr>
          <w:p w14:paraId="07D7C7C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206,8</w:t>
            </w:r>
          </w:p>
        </w:tc>
        <w:tc>
          <w:tcPr>
            <w:tcW w:w="295" w:type="pct"/>
            <w:vAlign w:val="center"/>
          </w:tcPr>
          <w:p w14:paraId="7C1863A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206,8</w:t>
            </w:r>
          </w:p>
        </w:tc>
        <w:tc>
          <w:tcPr>
            <w:tcW w:w="295" w:type="pct"/>
            <w:vAlign w:val="center"/>
          </w:tcPr>
          <w:p w14:paraId="4EB2E9C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206,8</w:t>
            </w:r>
          </w:p>
        </w:tc>
        <w:tc>
          <w:tcPr>
            <w:tcW w:w="295" w:type="pct"/>
            <w:vAlign w:val="center"/>
          </w:tcPr>
          <w:p w14:paraId="40BEA26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206,8</w:t>
            </w:r>
          </w:p>
        </w:tc>
        <w:tc>
          <w:tcPr>
            <w:tcW w:w="295" w:type="pct"/>
            <w:vAlign w:val="center"/>
          </w:tcPr>
          <w:p w14:paraId="6C69049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206,8</w:t>
            </w:r>
          </w:p>
        </w:tc>
        <w:tc>
          <w:tcPr>
            <w:tcW w:w="295" w:type="pct"/>
            <w:vAlign w:val="center"/>
          </w:tcPr>
          <w:p w14:paraId="13E2C18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206,8</w:t>
            </w:r>
          </w:p>
        </w:tc>
        <w:tc>
          <w:tcPr>
            <w:tcW w:w="286" w:type="pct"/>
            <w:vAlign w:val="center"/>
          </w:tcPr>
          <w:p w14:paraId="7D27C87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206,8</w:t>
            </w:r>
          </w:p>
        </w:tc>
      </w:tr>
      <w:tr w:rsidR="00956965" w:rsidRPr="00956965" w14:paraId="55E928D6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7FE7F98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 xml:space="preserve">Потери тепловой энергии в тепловых сетях,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тыс</w:t>
            </w:r>
            <w:proofErr w:type="spellEnd"/>
          </w:p>
        </w:tc>
        <w:tc>
          <w:tcPr>
            <w:tcW w:w="295" w:type="pct"/>
            <w:vAlign w:val="center"/>
          </w:tcPr>
          <w:p w14:paraId="015D7CA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тыс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Гкал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/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год</w:t>
            </w:r>
            <w:proofErr w:type="spellEnd"/>
          </w:p>
        </w:tc>
        <w:tc>
          <w:tcPr>
            <w:tcW w:w="295" w:type="pct"/>
            <w:vAlign w:val="center"/>
          </w:tcPr>
          <w:p w14:paraId="7A83D1D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595,37</w:t>
            </w:r>
          </w:p>
        </w:tc>
        <w:tc>
          <w:tcPr>
            <w:tcW w:w="292" w:type="pct"/>
            <w:vAlign w:val="center"/>
          </w:tcPr>
          <w:p w14:paraId="2E15B6F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504,55</w:t>
            </w:r>
          </w:p>
        </w:tc>
        <w:tc>
          <w:tcPr>
            <w:tcW w:w="294" w:type="pct"/>
            <w:vAlign w:val="center"/>
          </w:tcPr>
          <w:p w14:paraId="1218036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500,04</w:t>
            </w:r>
          </w:p>
        </w:tc>
        <w:tc>
          <w:tcPr>
            <w:tcW w:w="295" w:type="pct"/>
            <w:vAlign w:val="center"/>
          </w:tcPr>
          <w:p w14:paraId="3E478E0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500,04</w:t>
            </w:r>
          </w:p>
        </w:tc>
        <w:tc>
          <w:tcPr>
            <w:tcW w:w="295" w:type="pct"/>
            <w:vAlign w:val="center"/>
          </w:tcPr>
          <w:p w14:paraId="5A20E6A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500,04</w:t>
            </w:r>
          </w:p>
        </w:tc>
        <w:tc>
          <w:tcPr>
            <w:tcW w:w="295" w:type="pct"/>
            <w:vAlign w:val="center"/>
          </w:tcPr>
          <w:p w14:paraId="3B3C95E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500,04</w:t>
            </w:r>
          </w:p>
        </w:tc>
        <w:tc>
          <w:tcPr>
            <w:tcW w:w="295" w:type="pct"/>
            <w:vAlign w:val="center"/>
          </w:tcPr>
          <w:p w14:paraId="1E4F18C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500,04</w:t>
            </w:r>
          </w:p>
        </w:tc>
        <w:tc>
          <w:tcPr>
            <w:tcW w:w="295" w:type="pct"/>
            <w:vAlign w:val="center"/>
          </w:tcPr>
          <w:p w14:paraId="5B76790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500,04</w:t>
            </w:r>
          </w:p>
        </w:tc>
        <w:tc>
          <w:tcPr>
            <w:tcW w:w="295" w:type="pct"/>
            <w:vAlign w:val="center"/>
          </w:tcPr>
          <w:p w14:paraId="6B0E39F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500,04</w:t>
            </w:r>
          </w:p>
        </w:tc>
        <w:tc>
          <w:tcPr>
            <w:tcW w:w="286" w:type="pct"/>
            <w:vAlign w:val="center"/>
          </w:tcPr>
          <w:p w14:paraId="1BD1AD1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500,04</w:t>
            </w:r>
          </w:p>
        </w:tc>
      </w:tr>
      <w:tr w:rsidR="00956965" w:rsidRPr="00956965" w14:paraId="2C6AC238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6CD0746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Уровень потерь в тепловых сетях</w:t>
            </w:r>
          </w:p>
        </w:tc>
        <w:tc>
          <w:tcPr>
            <w:tcW w:w="295" w:type="pct"/>
            <w:vAlign w:val="center"/>
          </w:tcPr>
          <w:p w14:paraId="140E8B6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%</w:t>
            </w:r>
          </w:p>
        </w:tc>
        <w:tc>
          <w:tcPr>
            <w:tcW w:w="295" w:type="pct"/>
            <w:vAlign w:val="center"/>
          </w:tcPr>
          <w:p w14:paraId="0D05DAB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27,36%</w:t>
            </w:r>
          </w:p>
        </w:tc>
        <w:tc>
          <w:tcPr>
            <w:tcW w:w="292" w:type="pct"/>
            <w:vAlign w:val="center"/>
          </w:tcPr>
          <w:p w14:paraId="34A5379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23,35%</w:t>
            </w:r>
          </w:p>
        </w:tc>
        <w:tc>
          <w:tcPr>
            <w:tcW w:w="294" w:type="pct"/>
            <w:vAlign w:val="center"/>
          </w:tcPr>
          <w:p w14:paraId="4153494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24,03%</w:t>
            </w:r>
          </w:p>
        </w:tc>
        <w:tc>
          <w:tcPr>
            <w:tcW w:w="295" w:type="pct"/>
            <w:vAlign w:val="center"/>
          </w:tcPr>
          <w:p w14:paraId="332F921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23,52%</w:t>
            </w:r>
          </w:p>
        </w:tc>
        <w:tc>
          <w:tcPr>
            <w:tcW w:w="295" w:type="pct"/>
            <w:vAlign w:val="center"/>
          </w:tcPr>
          <w:p w14:paraId="43057AD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23,63%</w:t>
            </w:r>
          </w:p>
        </w:tc>
        <w:tc>
          <w:tcPr>
            <w:tcW w:w="295" w:type="pct"/>
            <w:vAlign w:val="center"/>
          </w:tcPr>
          <w:p w14:paraId="444754B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23,63%</w:t>
            </w:r>
          </w:p>
        </w:tc>
        <w:tc>
          <w:tcPr>
            <w:tcW w:w="295" w:type="pct"/>
            <w:vAlign w:val="center"/>
          </w:tcPr>
          <w:p w14:paraId="7F88CD0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23,63%</w:t>
            </w:r>
          </w:p>
        </w:tc>
        <w:tc>
          <w:tcPr>
            <w:tcW w:w="295" w:type="pct"/>
            <w:vAlign w:val="center"/>
          </w:tcPr>
          <w:p w14:paraId="3E2FB29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23,63%</w:t>
            </w:r>
          </w:p>
        </w:tc>
        <w:tc>
          <w:tcPr>
            <w:tcW w:w="295" w:type="pct"/>
            <w:vAlign w:val="center"/>
          </w:tcPr>
          <w:p w14:paraId="46E2DAF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23,63%</w:t>
            </w:r>
          </w:p>
        </w:tc>
        <w:tc>
          <w:tcPr>
            <w:tcW w:w="286" w:type="pct"/>
            <w:vAlign w:val="center"/>
          </w:tcPr>
          <w:p w14:paraId="07F7119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23,63%</w:t>
            </w:r>
          </w:p>
        </w:tc>
      </w:tr>
      <w:tr w:rsidR="00956965" w:rsidRPr="00956965" w14:paraId="7B8A1FC2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16A9BB8F" w14:textId="5514292A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Количество прекращений подачи тепловой энергии теплоносителя в результате технологических нарушений,</w:t>
            </w:r>
          </w:p>
        </w:tc>
        <w:tc>
          <w:tcPr>
            <w:tcW w:w="295" w:type="pct"/>
            <w:vAlign w:val="center"/>
          </w:tcPr>
          <w:p w14:paraId="088D0EE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ед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./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год</w:t>
            </w:r>
            <w:proofErr w:type="spellEnd"/>
          </w:p>
        </w:tc>
        <w:tc>
          <w:tcPr>
            <w:tcW w:w="295" w:type="pct"/>
            <w:vAlign w:val="center"/>
          </w:tcPr>
          <w:p w14:paraId="268279D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0</w:t>
            </w:r>
          </w:p>
        </w:tc>
        <w:tc>
          <w:tcPr>
            <w:tcW w:w="292" w:type="pct"/>
            <w:vAlign w:val="center"/>
          </w:tcPr>
          <w:p w14:paraId="7689A5A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0</w:t>
            </w:r>
          </w:p>
        </w:tc>
        <w:tc>
          <w:tcPr>
            <w:tcW w:w="294" w:type="pct"/>
            <w:vAlign w:val="center"/>
          </w:tcPr>
          <w:p w14:paraId="19A471A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0</w:t>
            </w:r>
          </w:p>
        </w:tc>
        <w:tc>
          <w:tcPr>
            <w:tcW w:w="295" w:type="pct"/>
            <w:vAlign w:val="center"/>
          </w:tcPr>
          <w:p w14:paraId="54A9BF4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0</w:t>
            </w:r>
          </w:p>
        </w:tc>
        <w:tc>
          <w:tcPr>
            <w:tcW w:w="295" w:type="pct"/>
            <w:vAlign w:val="center"/>
          </w:tcPr>
          <w:p w14:paraId="0F1CFBC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0</w:t>
            </w:r>
          </w:p>
        </w:tc>
        <w:tc>
          <w:tcPr>
            <w:tcW w:w="295" w:type="pct"/>
            <w:vAlign w:val="center"/>
          </w:tcPr>
          <w:p w14:paraId="65F42FC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0</w:t>
            </w:r>
          </w:p>
        </w:tc>
        <w:tc>
          <w:tcPr>
            <w:tcW w:w="295" w:type="pct"/>
            <w:vAlign w:val="center"/>
          </w:tcPr>
          <w:p w14:paraId="63DAA6E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0</w:t>
            </w:r>
          </w:p>
        </w:tc>
        <w:tc>
          <w:tcPr>
            <w:tcW w:w="295" w:type="pct"/>
            <w:vAlign w:val="center"/>
          </w:tcPr>
          <w:p w14:paraId="56411D0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0</w:t>
            </w:r>
          </w:p>
        </w:tc>
        <w:tc>
          <w:tcPr>
            <w:tcW w:w="295" w:type="pct"/>
            <w:vAlign w:val="center"/>
          </w:tcPr>
          <w:p w14:paraId="1B03186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0</w:t>
            </w:r>
          </w:p>
        </w:tc>
        <w:tc>
          <w:tcPr>
            <w:tcW w:w="286" w:type="pct"/>
            <w:vAlign w:val="center"/>
          </w:tcPr>
          <w:p w14:paraId="60CB8A6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0</w:t>
            </w:r>
          </w:p>
        </w:tc>
      </w:tr>
      <w:tr w:rsidR="00956965" w:rsidRPr="00956965" w14:paraId="380F2B28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7CF13D1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Доля потребителей, присоединенных по открытой схеме теплоснабжения</w:t>
            </w:r>
          </w:p>
        </w:tc>
        <w:tc>
          <w:tcPr>
            <w:tcW w:w="295" w:type="pct"/>
            <w:vAlign w:val="center"/>
          </w:tcPr>
          <w:p w14:paraId="4DC1F06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%</w:t>
            </w:r>
          </w:p>
        </w:tc>
        <w:tc>
          <w:tcPr>
            <w:tcW w:w="295" w:type="pct"/>
            <w:vAlign w:val="center"/>
          </w:tcPr>
          <w:p w14:paraId="242F7C4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81,6</w:t>
            </w:r>
          </w:p>
        </w:tc>
        <w:tc>
          <w:tcPr>
            <w:tcW w:w="292" w:type="pct"/>
            <w:vAlign w:val="center"/>
          </w:tcPr>
          <w:p w14:paraId="4CC05F4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80,1</w:t>
            </w:r>
          </w:p>
        </w:tc>
        <w:tc>
          <w:tcPr>
            <w:tcW w:w="294" w:type="pct"/>
            <w:vAlign w:val="center"/>
          </w:tcPr>
          <w:p w14:paraId="0B130CD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78,6</w:t>
            </w:r>
          </w:p>
        </w:tc>
        <w:tc>
          <w:tcPr>
            <w:tcW w:w="295" w:type="pct"/>
            <w:vAlign w:val="center"/>
          </w:tcPr>
          <w:p w14:paraId="74DF7D5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76,9</w:t>
            </w:r>
          </w:p>
        </w:tc>
        <w:tc>
          <w:tcPr>
            <w:tcW w:w="295" w:type="pct"/>
            <w:vAlign w:val="center"/>
          </w:tcPr>
          <w:p w14:paraId="3CD8ADD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75,1</w:t>
            </w:r>
          </w:p>
        </w:tc>
        <w:tc>
          <w:tcPr>
            <w:tcW w:w="295" w:type="pct"/>
            <w:vAlign w:val="center"/>
          </w:tcPr>
          <w:p w14:paraId="5F925B0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73,4</w:t>
            </w:r>
          </w:p>
        </w:tc>
        <w:tc>
          <w:tcPr>
            <w:tcW w:w="295" w:type="pct"/>
            <w:vAlign w:val="center"/>
          </w:tcPr>
          <w:p w14:paraId="0CBB561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71,2</w:t>
            </w:r>
          </w:p>
        </w:tc>
        <w:tc>
          <w:tcPr>
            <w:tcW w:w="295" w:type="pct"/>
            <w:vAlign w:val="center"/>
          </w:tcPr>
          <w:p w14:paraId="09E37B5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69,8</w:t>
            </w:r>
          </w:p>
        </w:tc>
        <w:tc>
          <w:tcPr>
            <w:tcW w:w="295" w:type="pct"/>
            <w:vAlign w:val="center"/>
          </w:tcPr>
          <w:p w14:paraId="76FE91A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58,1</w:t>
            </w:r>
          </w:p>
        </w:tc>
        <w:tc>
          <w:tcPr>
            <w:tcW w:w="286" w:type="pct"/>
            <w:vAlign w:val="center"/>
          </w:tcPr>
          <w:p w14:paraId="1F270C4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51,2</w:t>
            </w:r>
          </w:p>
        </w:tc>
      </w:tr>
      <w:tr w:rsidR="00956965" w:rsidRPr="00956965" w14:paraId="3547C224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38F760D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Расчетный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расход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теплоносителя</w:t>
            </w:r>
            <w:proofErr w:type="spellEnd"/>
          </w:p>
        </w:tc>
        <w:tc>
          <w:tcPr>
            <w:tcW w:w="295" w:type="pct"/>
            <w:vAlign w:val="center"/>
          </w:tcPr>
          <w:p w14:paraId="054A101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т/ч</w:t>
            </w:r>
          </w:p>
        </w:tc>
        <w:tc>
          <w:tcPr>
            <w:tcW w:w="295" w:type="pct"/>
            <w:vAlign w:val="center"/>
          </w:tcPr>
          <w:p w14:paraId="0558E86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435,7</w:t>
            </w:r>
          </w:p>
        </w:tc>
        <w:tc>
          <w:tcPr>
            <w:tcW w:w="292" w:type="pct"/>
            <w:vAlign w:val="center"/>
          </w:tcPr>
          <w:p w14:paraId="3ED77B6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437,1</w:t>
            </w:r>
          </w:p>
        </w:tc>
        <w:tc>
          <w:tcPr>
            <w:tcW w:w="294" w:type="pct"/>
            <w:vAlign w:val="center"/>
          </w:tcPr>
          <w:p w14:paraId="6BA6C23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437,9</w:t>
            </w:r>
          </w:p>
        </w:tc>
        <w:tc>
          <w:tcPr>
            <w:tcW w:w="295" w:type="pct"/>
            <w:vAlign w:val="center"/>
          </w:tcPr>
          <w:p w14:paraId="7774911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436,9</w:t>
            </w:r>
          </w:p>
        </w:tc>
        <w:tc>
          <w:tcPr>
            <w:tcW w:w="295" w:type="pct"/>
            <w:vAlign w:val="center"/>
          </w:tcPr>
          <w:p w14:paraId="4DEFF21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436,9</w:t>
            </w:r>
          </w:p>
        </w:tc>
        <w:tc>
          <w:tcPr>
            <w:tcW w:w="295" w:type="pct"/>
            <w:vAlign w:val="center"/>
          </w:tcPr>
          <w:p w14:paraId="0927D74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436,9</w:t>
            </w:r>
          </w:p>
        </w:tc>
        <w:tc>
          <w:tcPr>
            <w:tcW w:w="295" w:type="pct"/>
            <w:vAlign w:val="center"/>
          </w:tcPr>
          <w:p w14:paraId="587B17C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436,9</w:t>
            </w:r>
          </w:p>
        </w:tc>
        <w:tc>
          <w:tcPr>
            <w:tcW w:w="295" w:type="pct"/>
            <w:vAlign w:val="center"/>
          </w:tcPr>
          <w:p w14:paraId="054C551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436,9</w:t>
            </w:r>
          </w:p>
        </w:tc>
        <w:tc>
          <w:tcPr>
            <w:tcW w:w="295" w:type="pct"/>
            <w:vAlign w:val="center"/>
          </w:tcPr>
          <w:p w14:paraId="5C67EE8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436,9</w:t>
            </w:r>
          </w:p>
        </w:tc>
        <w:tc>
          <w:tcPr>
            <w:tcW w:w="286" w:type="pct"/>
            <w:vAlign w:val="center"/>
          </w:tcPr>
          <w:p w14:paraId="1A366ED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436,9</w:t>
            </w:r>
          </w:p>
        </w:tc>
      </w:tr>
      <w:tr w:rsidR="00956965" w:rsidRPr="00956965" w14:paraId="51475EB3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1CEFBF3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Фактический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расход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 xml:space="preserve">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теплоносителя</w:t>
            </w:r>
            <w:proofErr w:type="spellEnd"/>
          </w:p>
        </w:tc>
        <w:tc>
          <w:tcPr>
            <w:tcW w:w="295" w:type="pct"/>
            <w:vAlign w:val="center"/>
          </w:tcPr>
          <w:p w14:paraId="3487562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т/ч</w:t>
            </w:r>
          </w:p>
        </w:tc>
        <w:tc>
          <w:tcPr>
            <w:tcW w:w="295" w:type="pct"/>
            <w:vAlign w:val="center"/>
          </w:tcPr>
          <w:p w14:paraId="4701FB3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479,3</w:t>
            </w:r>
          </w:p>
        </w:tc>
        <w:tc>
          <w:tcPr>
            <w:tcW w:w="292" w:type="pct"/>
            <w:vAlign w:val="center"/>
          </w:tcPr>
          <w:p w14:paraId="320EC13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502,6</w:t>
            </w:r>
          </w:p>
        </w:tc>
        <w:tc>
          <w:tcPr>
            <w:tcW w:w="294" w:type="pct"/>
            <w:vAlign w:val="center"/>
          </w:tcPr>
          <w:p w14:paraId="7B177E8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516,8</w:t>
            </w:r>
          </w:p>
        </w:tc>
        <w:tc>
          <w:tcPr>
            <w:tcW w:w="295" w:type="pct"/>
            <w:vAlign w:val="center"/>
          </w:tcPr>
          <w:p w14:paraId="4F5EAEB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499,6</w:t>
            </w:r>
          </w:p>
        </w:tc>
        <w:tc>
          <w:tcPr>
            <w:tcW w:w="295" w:type="pct"/>
            <w:vAlign w:val="center"/>
          </w:tcPr>
          <w:p w14:paraId="7E61145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499,6</w:t>
            </w:r>
          </w:p>
        </w:tc>
        <w:tc>
          <w:tcPr>
            <w:tcW w:w="295" w:type="pct"/>
            <w:vAlign w:val="center"/>
          </w:tcPr>
          <w:p w14:paraId="6D555AF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499,6</w:t>
            </w:r>
          </w:p>
        </w:tc>
        <w:tc>
          <w:tcPr>
            <w:tcW w:w="295" w:type="pct"/>
            <w:vAlign w:val="center"/>
          </w:tcPr>
          <w:p w14:paraId="7E8F932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499,6</w:t>
            </w:r>
          </w:p>
        </w:tc>
        <w:tc>
          <w:tcPr>
            <w:tcW w:w="295" w:type="pct"/>
            <w:vAlign w:val="center"/>
          </w:tcPr>
          <w:p w14:paraId="650D9F9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499,6</w:t>
            </w:r>
          </w:p>
        </w:tc>
        <w:tc>
          <w:tcPr>
            <w:tcW w:w="295" w:type="pct"/>
            <w:vAlign w:val="center"/>
          </w:tcPr>
          <w:p w14:paraId="56AFCB3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499,6</w:t>
            </w:r>
          </w:p>
        </w:tc>
        <w:tc>
          <w:tcPr>
            <w:tcW w:w="286" w:type="pct"/>
            <w:vAlign w:val="center"/>
          </w:tcPr>
          <w:p w14:paraId="31136CF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499,6</w:t>
            </w:r>
          </w:p>
        </w:tc>
      </w:tr>
      <w:tr w:rsidR="00956965" w:rsidRPr="00956965" w14:paraId="6575AF20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3A08CA4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295" w:type="pct"/>
            <w:vAlign w:val="center"/>
          </w:tcPr>
          <w:p w14:paraId="7E43CF3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кВт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*ч/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Гкал</w:t>
            </w:r>
            <w:proofErr w:type="spellEnd"/>
          </w:p>
        </w:tc>
        <w:tc>
          <w:tcPr>
            <w:tcW w:w="295" w:type="pct"/>
            <w:vAlign w:val="center"/>
          </w:tcPr>
          <w:p w14:paraId="0A7071C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2,84</w:t>
            </w:r>
          </w:p>
        </w:tc>
        <w:tc>
          <w:tcPr>
            <w:tcW w:w="292" w:type="pct"/>
            <w:vAlign w:val="center"/>
          </w:tcPr>
          <w:p w14:paraId="16C8C2C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2,74</w:t>
            </w:r>
          </w:p>
        </w:tc>
        <w:tc>
          <w:tcPr>
            <w:tcW w:w="294" w:type="pct"/>
            <w:vAlign w:val="center"/>
          </w:tcPr>
          <w:p w14:paraId="2EE4C84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2,79</w:t>
            </w:r>
          </w:p>
        </w:tc>
        <w:tc>
          <w:tcPr>
            <w:tcW w:w="295" w:type="pct"/>
            <w:vAlign w:val="center"/>
          </w:tcPr>
          <w:p w14:paraId="19E2FA1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2,79</w:t>
            </w:r>
          </w:p>
        </w:tc>
        <w:tc>
          <w:tcPr>
            <w:tcW w:w="295" w:type="pct"/>
            <w:vAlign w:val="center"/>
          </w:tcPr>
          <w:p w14:paraId="33A04E9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2,79</w:t>
            </w:r>
          </w:p>
        </w:tc>
        <w:tc>
          <w:tcPr>
            <w:tcW w:w="295" w:type="pct"/>
            <w:vAlign w:val="center"/>
          </w:tcPr>
          <w:p w14:paraId="27F2FC3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2,79</w:t>
            </w:r>
          </w:p>
        </w:tc>
        <w:tc>
          <w:tcPr>
            <w:tcW w:w="295" w:type="pct"/>
            <w:vAlign w:val="center"/>
          </w:tcPr>
          <w:p w14:paraId="2FC1FD1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2,79</w:t>
            </w:r>
          </w:p>
        </w:tc>
        <w:tc>
          <w:tcPr>
            <w:tcW w:w="295" w:type="pct"/>
            <w:vAlign w:val="center"/>
          </w:tcPr>
          <w:p w14:paraId="4017C0B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2,79</w:t>
            </w:r>
          </w:p>
        </w:tc>
        <w:tc>
          <w:tcPr>
            <w:tcW w:w="295" w:type="pct"/>
            <w:vAlign w:val="center"/>
          </w:tcPr>
          <w:p w14:paraId="6A48E00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2,79</w:t>
            </w:r>
          </w:p>
        </w:tc>
        <w:tc>
          <w:tcPr>
            <w:tcW w:w="286" w:type="pct"/>
            <w:vAlign w:val="center"/>
          </w:tcPr>
          <w:p w14:paraId="08C76B8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color w:val="000000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color w:val="000000"/>
                <w:sz w:val="16"/>
                <w:szCs w:val="14"/>
              </w:rPr>
              <w:t>2,79</w:t>
            </w:r>
          </w:p>
        </w:tc>
      </w:tr>
      <w:tr w:rsidR="00956965" w:rsidRPr="00956965" w14:paraId="2F6E6836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6ECC5396" w14:textId="017C1D6F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Отношение величины технологических потерь тепловой энергии теплоносителя к материальной характеристике тепловой сети</w:t>
            </w:r>
          </w:p>
        </w:tc>
        <w:tc>
          <w:tcPr>
            <w:tcW w:w="295" w:type="pct"/>
            <w:vAlign w:val="center"/>
          </w:tcPr>
          <w:p w14:paraId="2FAF901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Гкал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</w:rPr>
              <w:t>/м2</w:t>
            </w:r>
          </w:p>
        </w:tc>
        <w:tc>
          <w:tcPr>
            <w:tcW w:w="295" w:type="pct"/>
            <w:vAlign w:val="center"/>
          </w:tcPr>
          <w:p w14:paraId="7D3779B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3,149</w:t>
            </w:r>
          </w:p>
        </w:tc>
        <w:tc>
          <w:tcPr>
            <w:tcW w:w="292" w:type="pct"/>
            <w:vAlign w:val="center"/>
          </w:tcPr>
          <w:p w14:paraId="5445B75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2,668</w:t>
            </w:r>
          </w:p>
        </w:tc>
        <w:tc>
          <w:tcPr>
            <w:tcW w:w="294" w:type="pct"/>
            <w:vAlign w:val="center"/>
          </w:tcPr>
          <w:p w14:paraId="1196D49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2,645</w:t>
            </w:r>
          </w:p>
        </w:tc>
        <w:tc>
          <w:tcPr>
            <w:tcW w:w="295" w:type="pct"/>
            <w:vAlign w:val="center"/>
          </w:tcPr>
          <w:p w14:paraId="6265FB0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2,821</w:t>
            </w:r>
          </w:p>
        </w:tc>
        <w:tc>
          <w:tcPr>
            <w:tcW w:w="295" w:type="pct"/>
            <w:vAlign w:val="center"/>
          </w:tcPr>
          <w:p w14:paraId="7D5CC78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2,821</w:t>
            </w:r>
          </w:p>
        </w:tc>
        <w:tc>
          <w:tcPr>
            <w:tcW w:w="295" w:type="pct"/>
            <w:vAlign w:val="center"/>
          </w:tcPr>
          <w:p w14:paraId="6B60AEB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2,821</w:t>
            </w:r>
          </w:p>
        </w:tc>
        <w:tc>
          <w:tcPr>
            <w:tcW w:w="295" w:type="pct"/>
            <w:vAlign w:val="center"/>
          </w:tcPr>
          <w:p w14:paraId="771C50D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2,821</w:t>
            </w:r>
          </w:p>
        </w:tc>
        <w:tc>
          <w:tcPr>
            <w:tcW w:w="295" w:type="pct"/>
            <w:vAlign w:val="center"/>
          </w:tcPr>
          <w:p w14:paraId="145538C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2,821</w:t>
            </w:r>
          </w:p>
        </w:tc>
        <w:tc>
          <w:tcPr>
            <w:tcW w:w="295" w:type="pct"/>
            <w:vAlign w:val="center"/>
          </w:tcPr>
          <w:p w14:paraId="246FA52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2,821</w:t>
            </w:r>
          </w:p>
        </w:tc>
        <w:tc>
          <w:tcPr>
            <w:tcW w:w="286" w:type="pct"/>
            <w:vAlign w:val="center"/>
          </w:tcPr>
          <w:p w14:paraId="6A1E820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2,821</w:t>
            </w:r>
          </w:p>
        </w:tc>
      </w:tr>
      <w:tr w:rsidR="00956965" w:rsidRPr="00956965" w14:paraId="6E287A28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39A09F28" w14:textId="1181D164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Доля полезного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295" w:type="pct"/>
            <w:vAlign w:val="center"/>
          </w:tcPr>
          <w:p w14:paraId="62069C9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%</w:t>
            </w:r>
          </w:p>
        </w:tc>
        <w:tc>
          <w:tcPr>
            <w:tcW w:w="295" w:type="pct"/>
            <w:vAlign w:val="center"/>
          </w:tcPr>
          <w:p w14:paraId="32B15B1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51,5</w:t>
            </w:r>
          </w:p>
        </w:tc>
        <w:tc>
          <w:tcPr>
            <w:tcW w:w="292" w:type="pct"/>
            <w:vAlign w:val="center"/>
          </w:tcPr>
          <w:p w14:paraId="59014BB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52,7</w:t>
            </w:r>
          </w:p>
        </w:tc>
        <w:tc>
          <w:tcPr>
            <w:tcW w:w="294" w:type="pct"/>
            <w:vAlign w:val="center"/>
          </w:tcPr>
          <w:p w14:paraId="21C27FB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53,4</w:t>
            </w:r>
          </w:p>
        </w:tc>
        <w:tc>
          <w:tcPr>
            <w:tcW w:w="295" w:type="pct"/>
            <w:vAlign w:val="center"/>
          </w:tcPr>
          <w:p w14:paraId="3DA9D62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55,1</w:t>
            </w:r>
          </w:p>
        </w:tc>
        <w:tc>
          <w:tcPr>
            <w:tcW w:w="295" w:type="pct"/>
            <w:vAlign w:val="center"/>
          </w:tcPr>
          <w:p w14:paraId="3789BE7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57,8</w:t>
            </w:r>
          </w:p>
        </w:tc>
        <w:tc>
          <w:tcPr>
            <w:tcW w:w="295" w:type="pct"/>
            <w:vAlign w:val="center"/>
          </w:tcPr>
          <w:p w14:paraId="3A5C66F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59,5</w:t>
            </w:r>
          </w:p>
        </w:tc>
        <w:tc>
          <w:tcPr>
            <w:tcW w:w="295" w:type="pct"/>
            <w:vAlign w:val="center"/>
          </w:tcPr>
          <w:p w14:paraId="05E80BF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61,2</w:t>
            </w:r>
          </w:p>
        </w:tc>
        <w:tc>
          <w:tcPr>
            <w:tcW w:w="295" w:type="pct"/>
            <w:vAlign w:val="center"/>
          </w:tcPr>
          <w:p w14:paraId="321FFFF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67,9</w:t>
            </w:r>
          </w:p>
        </w:tc>
        <w:tc>
          <w:tcPr>
            <w:tcW w:w="295" w:type="pct"/>
            <w:vAlign w:val="center"/>
          </w:tcPr>
          <w:p w14:paraId="10AA61A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78,6</w:t>
            </w:r>
          </w:p>
        </w:tc>
        <w:tc>
          <w:tcPr>
            <w:tcW w:w="286" w:type="pct"/>
            <w:vAlign w:val="center"/>
          </w:tcPr>
          <w:p w14:paraId="7371C1E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83,3</w:t>
            </w:r>
          </w:p>
        </w:tc>
      </w:tr>
      <w:tr w:rsidR="00956965" w:rsidRPr="00956965" w14:paraId="4844836D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21E33610" w14:textId="3C4AA74C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Средневзвешенный срок эксплуатации тепловых сетей, лет</w:t>
            </w:r>
          </w:p>
        </w:tc>
        <w:tc>
          <w:tcPr>
            <w:tcW w:w="295" w:type="pct"/>
            <w:vAlign w:val="center"/>
          </w:tcPr>
          <w:p w14:paraId="249DBC16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%</w:t>
            </w:r>
          </w:p>
        </w:tc>
        <w:tc>
          <w:tcPr>
            <w:tcW w:w="295" w:type="pct"/>
            <w:vAlign w:val="center"/>
          </w:tcPr>
          <w:p w14:paraId="52455B47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48,923</w:t>
            </w:r>
          </w:p>
        </w:tc>
        <w:tc>
          <w:tcPr>
            <w:tcW w:w="292" w:type="pct"/>
            <w:vAlign w:val="center"/>
          </w:tcPr>
          <w:p w14:paraId="49CB90FA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49,002</w:t>
            </w:r>
          </w:p>
        </w:tc>
        <w:tc>
          <w:tcPr>
            <w:tcW w:w="294" w:type="pct"/>
            <w:vAlign w:val="center"/>
          </w:tcPr>
          <w:p w14:paraId="2185AD06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49,292</w:t>
            </w:r>
          </w:p>
        </w:tc>
        <w:tc>
          <w:tcPr>
            <w:tcW w:w="295" w:type="pct"/>
            <w:vAlign w:val="center"/>
          </w:tcPr>
          <w:p w14:paraId="204B8FBB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49,292</w:t>
            </w:r>
          </w:p>
        </w:tc>
        <w:tc>
          <w:tcPr>
            <w:tcW w:w="295" w:type="pct"/>
            <w:vAlign w:val="center"/>
          </w:tcPr>
          <w:p w14:paraId="0DD5B687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49,292</w:t>
            </w:r>
          </w:p>
        </w:tc>
        <w:tc>
          <w:tcPr>
            <w:tcW w:w="295" w:type="pct"/>
            <w:vAlign w:val="center"/>
          </w:tcPr>
          <w:p w14:paraId="5AC8185B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49,292</w:t>
            </w:r>
          </w:p>
        </w:tc>
        <w:tc>
          <w:tcPr>
            <w:tcW w:w="295" w:type="pct"/>
            <w:vAlign w:val="center"/>
          </w:tcPr>
          <w:p w14:paraId="495B478E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49,292</w:t>
            </w:r>
          </w:p>
        </w:tc>
        <w:tc>
          <w:tcPr>
            <w:tcW w:w="295" w:type="pct"/>
            <w:vAlign w:val="center"/>
          </w:tcPr>
          <w:p w14:paraId="4DD4ED06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49,292</w:t>
            </w:r>
          </w:p>
        </w:tc>
        <w:tc>
          <w:tcPr>
            <w:tcW w:w="295" w:type="pct"/>
            <w:vAlign w:val="center"/>
          </w:tcPr>
          <w:p w14:paraId="7C95E23B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49,292</w:t>
            </w:r>
          </w:p>
        </w:tc>
        <w:tc>
          <w:tcPr>
            <w:tcW w:w="286" w:type="pct"/>
            <w:vAlign w:val="center"/>
          </w:tcPr>
          <w:p w14:paraId="1D14F695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49,292</w:t>
            </w:r>
          </w:p>
        </w:tc>
      </w:tr>
      <w:tr w:rsidR="00956965" w:rsidRPr="00956965" w14:paraId="222C2BF1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0772C98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95" w:type="pct"/>
            <w:vAlign w:val="center"/>
          </w:tcPr>
          <w:p w14:paraId="59A9630E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%</w:t>
            </w:r>
          </w:p>
        </w:tc>
        <w:tc>
          <w:tcPr>
            <w:tcW w:w="295" w:type="pct"/>
            <w:vAlign w:val="center"/>
          </w:tcPr>
          <w:p w14:paraId="524A0054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0,27%</w:t>
            </w:r>
          </w:p>
        </w:tc>
        <w:tc>
          <w:tcPr>
            <w:tcW w:w="292" w:type="pct"/>
            <w:vAlign w:val="center"/>
          </w:tcPr>
          <w:p w14:paraId="7BFB7419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0,28%</w:t>
            </w:r>
          </w:p>
        </w:tc>
        <w:tc>
          <w:tcPr>
            <w:tcW w:w="294" w:type="pct"/>
            <w:vAlign w:val="center"/>
          </w:tcPr>
          <w:p w14:paraId="78A1DE43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0,34%</w:t>
            </w:r>
          </w:p>
        </w:tc>
        <w:tc>
          <w:tcPr>
            <w:tcW w:w="295" w:type="pct"/>
            <w:vAlign w:val="center"/>
          </w:tcPr>
          <w:p w14:paraId="74D8A1DA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0,30%</w:t>
            </w:r>
          </w:p>
        </w:tc>
        <w:tc>
          <w:tcPr>
            <w:tcW w:w="295" w:type="pct"/>
            <w:vAlign w:val="center"/>
          </w:tcPr>
          <w:p w14:paraId="35C62F97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0,31%</w:t>
            </w:r>
          </w:p>
        </w:tc>
        <w:tc>
          <w:tcPr>
            <w:tcW w:w="295" w:type="pct"/>
            <w:vAlign w:val="center"/>
          </w:tcPr>
          <w:p w14:paraId="0F1C9664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0,31%</w:t>
            </w:r>
          </w:p>
        </w:tc>
        <w:tc>
          <w:tcPr>
            <w:tcW w:w="295" w:type="pct"/>
            <w:vAlign w:val="center"/>
          </w:tcPr>
          <w:p w14:paraId="56C22855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0,31%</w:t>
            </w:r>
          </w:p>
        </w:tc>
        <w:tc>
          <w:tcPr>
            <w:tcW w:w="295" w:type="pct"/>
            <w:vAlign w:val="center"/>
          </w:tcPr>
          <w:p w14:paraId="719232F2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0,31%</w:t>
            </w:r>
          </w:p>
        </w:tc>
        <w:tc>
          <w:tcPr>
            <w:tcW w:w="295" w:type="pct"/>
            <w:vAlign w:val="center"/>
          </w:tcPr>
          <w:p w14:paraId="10B9679A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0,31%</w:t>
            </w:r>
          </w:p>
        </w:tc>
        <w:tc>
          <w:tcPr>
            <w:tcW w:w="286" w:type="pct"/>
            <w:vAlign w:val="center"/>
          </w:tcPr>
          <w:p w14:paraId="33C831D3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0,31%</w:t>
            </w:r>
          </w:p>
        </w:tc>
      </w:tr>
      <w:tr w:rsidR="00956965" w:rsidRPr="00956965" w14:paraId="6AAA895A" w14:textId="77777777" w:rsidTr="00267E4A">
        <w:trPr>
          <w:trHeight w:val="283"/>
          <w:jc w:val="center"/>
        </w:trPr>
        <w:tc>
          <w:tcPr>
            <w:tcW w:w="1768" w:type="pct"/>
            <w:vAlign w:val="center"/>
          </w:tcPr>
          <w:p w14:paraId="139E908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Протяженность тепловых сетей, реконструируемых за год</w:t>
            </w:r>
          </w:p>
        </w:tc>
        <w:tc>
          <w:tcPr>
            <w:tcW w:w="295" w:type="pct"/>
            <w:vAlign w:val="center"/>
          </w:tcPr>
          <w:p w14:paraId="451C1616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</w:rPr>
              <w:t>км</w:t>
            </w:r>
            <w:proofErr w:type="spellEnd"/>
          </w:p>
        </w:tc>
        <w:tc>
          <w:tcPr>
            <w:tcW w:w="295" w:type="pct"/>
            <w:vAlign w:val="center"/>
          </w:tcPr>
          <w:p w14:paraId="618831EA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1,510</w:t>
            </w:r>
          </w:p>
        </w:tc>
        <w:tc>
          <w:tcPr>
            <w:tcW w:w="292" w:type="pct"/>
            <w:vAlign w:val="center"/>
          </w:tcPr>
          <w:p w14:paraId="40EFDBBD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1,550</w:t>
            </w:r>
          </w:p>
        </w:tc>
        <w:tc>
          <w:tcPr>
            <w:tcW w:w="294" w:type="pct"/>
            <w:vAlign w:val="center"/>
          </w:tcPr>
          <w:p w14:paraId="4CCDB38E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1,850</w:t>
            </w:r>
          </w:p>
        </w:tc>
        <w:tc>
          <w:tcPr>
            <w:tcW w:w="295" w:type="pct"/>
            <w:vAlign w:val="center"/>
          </w:tcPr>
          <w:p w14:paraId="0A6E3CE2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1,637</w:t>
            </w:r>
          </w:p>
        </w:tc>
        <w:tc>
          <w:tcPr>
            <w:tcW w:w="295" w:type="pct"/>
            <w:vAlign w:val="center"/>
          </w:tcPr>
          <w:p w14:paraId="42226BF7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1,679</w:t>
            </w:r>
          </w:p>
        </w:tc>
        <w:tc>
          <w:tcPr>
            <w:tcW w:w="295" w:type="pct"/>
            <w:vAlign w:val="center"/>
          </w:tcPr>
          <w:p w14:paraId="3D94AF9B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1,722</w:t>
            </w:r>
          </w:p>
        </w:tc>
        <w:tc>
          <w:tcPr>
            <w:tcW w:w="295" w:type="pct"/>
            <w:vAlign w:val="center"/>
          </w:tcPr>
          <w:p w14:paraId="0C21B516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1,679</w:t>
            </w:r>
          </w:p>
        </w:tc>
        <w:tc>
          <w:tcPr>
            <w:tcW w:w="295" w:type="pct"/>
            <w:vAlign w:val="center"/>
          </w:tcPr>
          <w:p w14:paraId="042CD66D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1,693</w:t>
            </w:r>
          </w:p>
        </w:tc>
        <w:tc>
          <w:tcPr>
            <w:tcW w:w="295" w:type="pct"/>
            <w:vAlign w:val="center"/>
          </w:tcPr>
          <w:p w14:paraId="472AC75F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1,698</w:t>
            </w:r>
          </w:p>
        </w:tc>
        <w:tc>
          <w:tcPr>
            <w:tcW w:w="286" w:type="pct"/>
            <w:vAlign w:val="center"/>
          </w:tcPr>
          <w:p w14:paraId="4F2F750E" w14:textId="77777777" w:rsidR="00956965" w:rsidRPr="00956965" w:rsidRDefault="00956965" w:rsidP="00956965">
            <w:pPr>
              <w:ind w:firstLine="16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956965">
              <w:rPr>
                <w:rFonts w:ascii="Times New Roman" w:hAnsi="Times New Roman"/>
                <w:sz w:val="16"/>
                <w:szCs w:val="14"/>
              </w:rPr>
              <w:t>1,690</w:t>
            </w:r>
          </w:p>
        </w:tc>
      </w:tr>
    </w:tbl>
    <w:p w14:paraId="4AD083F7" w14:textId="44B42462" w:rsidR="00956965" w:rsidRDefault="00956965">
      <w:pPr>
        <w:widowControl/>
        <w:rPr>
          <w:rFonts w:ascii="Arial" w:hAnsi="Arial" w:cs="Arial"/>
        </w:rPr>
      </w:pPr>
    </w:p>
    <w:p w14:paraId="5B5B3444" w14:textId="47E27EE7" w:rsidR="00956965" w:rsidRPr="00956965" w:rsidRDefault="00956965" w:rsidP="00956965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t xml:space="preserve">Таблица </w:t>
      </w:r>
      <w:r w:rsidRPr="00956965">
        <w:rPr>
          <w:rFonts w:ascii="Times New Roman" w:eastAsia="Times New Roman" w:hAnsi="Times New Roman"/>
          <w:sz w:val="24"/>
          <w:lang w:val="ru-RU"/>
        </w:rPr>
        <w:t>2 – Индикаторы развития системы теплоснабжения от ЦОК в пос. Самусь в зоне действия ЕТО ООО «Тепло Плюс»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6"/>
        <w:gridCol w:w="988"/>
        <w:gridCol w:w="850"/>
        <w:gridCol w:w="851"/>
        <w:gridCol w:w="848"/>
        <w:gridCol w:w="851"/>
        <w:gridCol w:w="851"/>
        <w:gridCol w:w="851"/>
        <w:gridCol w:w="851"/>
        <w:gridCol w:w="851"/>
        <w:gridCol w:w="848"/>
        <w:gridCol w:w="822"/>
      </w:tblGrid>
      <w:tr w:rsidR="00956965" w:rsidRPr="00956965" w14:paraId="1041A46D" w14:textId="77777777" w:rsidTr="00EB2F51">
        <w:trPr>
          <w:trHeight w:val="283"/>
          <w:tblHeader/>
          <w:jc w:val="center"/>
        </w:trPr>
        <w:tc>
          <w:tcPr>
            <w:tcW w:w="1719" w:type="pct"/>
            <w:vAlign w:val="center"/>
          </w:tcPr>
          <w:p w14:paraId="54F0ED5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Индикатор</w:t>
            </w:r>
          </w:p>
        </w:tc>
        <w:tc>
          <w:tcPr>
            <w:tcW w:w="343" w:type="pct"/>
            <w:vAlign w:val="center"/>
          </w:tcPr>
          <w:p w14:paraId="39CE1E3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Единицы измерения</w:t>
            </w:r>
          </w:p>
        </w:tc>
        <w:tc>
          <w:tcPr>
            <w:tcW w:w="295" w:type="pct"/>
            <w:vAlign w:val="center"/>
          </w:tcPr>
          <w:p w14:paraId="336AD8C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2019</w:t>
            </w:r>
          </w:p>
        </w:tc>
        <w:tc>
          <w:tcPr>
            <w:tcW w:w="295" w:type="pct"/>
            <w:vAlign w:val="center"/>
          </w:tcPr>
          <w:p w14:paraId="250A791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2020</w:t>
            </w:r>
          </w:p>
        </w:tc>
        <w:tc>
          <w:tcPr>
            <w:tcW w:w="294" w:type="pct"/>
            <w:vAlign w:val="center"/>
          </w:tcPr>
          <w:p w14:paraId="1DD3854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2021</w:t>
            </w:r>
          </w:p>
        </w:tc>
        <w:tc>
          <w:tcPr>
            <w:tcW w:w="295" w:type="pct"/>
            <w:vAlign w:val="center"/>
          </w:tcPr>
          <w:p w14:paraId="56ACB12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2022</w:t>
            </w:r>
          </w:p>
        </w:tc>
        <w:tc>
          <w:tcPr>
            <w:tcW w:w="295" w:type="pct"/>
            <w:vAlign w:val="center"/>
          </w:tcPr>
          <w:p w14:paraId="3A16415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2023</w:t>
            </w:r>
          </w:p>
        </w:tc>
        <w:tc>
          <w:tcPr>
            <w:tcW w:w="295" w:type="pct"/>
            <w:vAlign w:val="center"/>
          </w:tcPr>
          <w:p w14:paraId="02D5D50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2024</w:t>
            </w:r>
          </w:p>
        </w:tc>
        <w:tc>
          <w:tcPr>
            <w:tcW w:w="295" w:type="pct"/>
            <w:vAlign w:val="center"/>
          </w:tcPr>
          <w:p w14:paraId="605AB51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2025</w:t>
            </w:r>
          </w:p>
        </w:tc>
        <w:tc>
          <w:tcPr>
            <w:tcW w:w="295" w:type="pct"/>
            <w:vAlign w:val="center"/>
          </w:tcPr>
          <w:p w14:paraId="12E18EF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2026</w:t>
            </w:r>
          </w:p>
        </w:tc>
        <w:tc>
          <w:tcPr>
            <w:tcW w:w="294" w:type="pct"/>
            <w:vAlign w:val="center"/>
          </w:tcPr>
          <w:p w14:paraId="723599C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2031</w:t>
            </w:r>
          </w:p>
        </w:tc>
        <w:tc>
          <w:tcPr>
            <w:tcW w:w="285" w:type="pct"/>
            <w:vAlign w:val="center"/>
          </w:tcPr>
          <w:p w14:paraId="0D5851A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2035</w:t>
            </w:r>
          </w:p>
        </w:tc>
      </w:tr>
      <w:tr w:rsidR="00956965" w:rsidRPr="006368FD" w14:paraId="5C61331D" w14:textId="77777777" w:rsidTr="00956965">
        <w:trPr>
          <w:trHeight w:val="283"/>
          <w:jc w:val="center"/>
        </w:trPr>
        <w:tc>
          <w:tcPr>
            <w:tcW w:w="5000" w:type="pct"/>
            <w:gridSpan w:val="12"/>
            <w:vAlign w:val="center"/>
          </w:tcPr>
          <w:p w14:paraId="414DAFE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Индикаторы, характеризующие развитие существующей системы теплоснабжения</w:t>
            </w:r>
          </w:p>
        </w:tc>
      </w:tr>
      <w:tr w:rsidR="00956965" w:rsidRPr="00956965" w14:paraId="310B8BD3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17F2BA5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 xml:space="preserve">Тепловая нагрузка, Гкал/ч, в </w:t>
            </w:r>
            <w:proofErr w:type="spellStart"/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т.ч</w:t>
            </w:r>
            <w:proofErr w:type="spellEnd"/>
          </w:p>
        </w:tc>
        <w:tc>
          <w:tcPr>
            <w:tcW w:w="343" w:type="pct"/>
            <w:vAlign w:val="center"/>
          </w:tcPr>
          <w:p w14:paraId="55E3C7D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5" w:type="pct"/>
            <w:vAlign w:val="center"/>
          </w:tcPr>
          <w:p w14:paraId="1E7759D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15,679</w:t>
            </w:r>
          </w:p>
        </w:tc>
        <w:tc>
          <w:tcPr>
            <w:tcW w:w="295" w:type="pct"/>
            <w:vAlign w:val="center"/>
          </w:tcPr>
          <w:p w14:paraId="63BDED1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15,679</w:t>
            </w:r>
          </w:p>
        </w:tc>
        <w:tc>
          <w:tcPr>
            <w:tcW w:w="294" w:type="pct"/>
            <w:vAlign w:val="center"/>
          </w:tcPr>
          <w:p w14:paraId="083E35E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15,679</w:t>
            </w:r>
          </w:p>
        </w:tc>
        <w:tc>
          <w:tcPr>
            <w:tcW w:w="295" w:type="pct"/>
            <w:vAlign w:val="center"/>
          </w:tcPr>
          <w:p w14:paraId="55A578A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15,679</w:t>
            </w:r>
          </w:p>
        </w:tc>
        <w:tc>
          <w:tcPr>
            <w:tcW w:w="295" w:type="pct"/>
            <w:vAlign w:val="center"/>
          </w:tcPr>
          <w:p w14:paraId="4812E4A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15,520</w:t>
            </w:r>
          </w:p>
        </w:tc>
        <w:tc>
          <w:tcPr>
            <w:tcW w:w="295" w:type="pct"/>
            <w:vAlign w:val="center"/>
          </w:tcPr>
          <w:p w14:paraId="17D9CA4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15,520</w:t>
            </w:r>
          </w:p>
        </w:tc>
        <w:tc>
          <w:tcPr>
            <w:tcW w:w="295" w:type="pct"/>
            <w:vAlign w:val="center"/>
          </w:tcPr>
          <w:p w14:paraId="1932052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15,520</w:t>
            </w:r>
          </w:p>
        </w:tc>
        <w:tc>
          <w:tcPr>
            <w:tcW w:w="295" w:type="pct"/>
            <w:vAlign w:val="center"/>
          </w:tcPr>
          <w:p w14:paraId="2EFD3AB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15,520</w:t>
            </w:r>
          </w:p>
        </w:tc>
        <w:tc>
          <w:tcPr>
            <w:tcW w:w="294" w:type="pct"/>
            <w:vAlign w:val="center"/>
          </w:tcPr>
          <w:p w14:paraId="43C2F84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15,520</w:t>
            </w:r>
          </w:p>
        </w:tc>
        <w:tc>
          <w:tcPr>
            <w:tcW w:w="285" w:type="pct"/>
            <w:vAlign w:val="center"/>
          </w:tcPr>
          <w:p w14:paraId="29BC1F5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15,520</w:t>
            </w:r>
          </w:p>
        </w:tc>
      </w:tr>
      <w:tr w:rsidR="00956965" w:rsidRPr="00956965" w14:paraId="2846777C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22FFE61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 население</w:t>
            </w:r>
          </w:p>
        </w:tc>
        <w:tc>
          <w:tcPr>
            <w:tcW w:w="343" w:type="pct"/>
            <w:vAlign w:val="center"/>
          </w:tcPr>
          <w:p w14:paraId="4E2B8C7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5" w:type="pct"/>
            <w:vAlign w:val="center"/>
          </w:tcPr>
          <w:p w14:paraId="77B7EE2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11,782</w:t>
            </w:r>
          </w:p>
        </w:tc>
        <w:tc>
          <w:tcPr>
            <w:tcW w:w="295" w:type="pct"/>
            <w:vAlign w:val="center"/>
          </w:tcPr>
          <w:p w14:paraId="6638D20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11,782</w:t>
            </w:r>
          </w:p>
        </w:tc>
        <w:tc>
          <w:tcPr>
            <w:tcW w:w="294" w:type="pct"/>
            <w:vAlign w:val="center"/>
          </w:tcPr>
          <w:p w14:paraId="2CDDE0F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11,782</w:t>
            </w:r>
          </w:p>
        </w:tc>
        <w:tc>
          <w:tcPr>
            <w:tcW w:w="295" w:type="pct"/>
            <w:vAlign w:val="center"/>
          </w:tcPr>
          <w:p w14:paraId="570BFA5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11,782</w:t>
            </w:r>
          </w:p>
        </w:tc>
        <w:tc>
          <w:tcPr>
            <w:tcW w:w="295" w:type="pct"/>
            <w:vAlign w:val="center"/>
          </w:tcPr>
          <w:p w14:paraId="01906FB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11,547</w:t>
            </w:r>
          </w:p>
        </w:tc>
        <w:tc>
          <w:tcPr>
            <w:tcW w:w="295" w:type="pct"/>
            <w:vAlign w:val="center"/>
          </w:tcPr>
          <w:p w14:paraId="1D1AA69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11,547</w:t>
            </w:r>
          </w:p>
        </w:tc>
        <w:tc>
          <w:tcPr>
            <w:tcW w:w="295" w:type="pct"/>
            <w:vAlign w:val="center"/>
          </w:tcPr>
          <w:p w14:paraId="2275799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11,547</w:t>
            </w:r>
          </w:p>
        </w:tc>
        <w:tc>
          <w:tcPr>
            <w:tcW w:w="295" w:type="pct"/>
            <w:vAlign w:val="center"/>
          </w:tcPr>
          <w:p w14:paraId="0FC5BA6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11,547</w:t>
            </w:r>
          </w:p>
        </w:tc>
        <w:tc>
          <w:tcPr>
            <w:tcW w:w="294" w:type="pct"/>
            <w:vAlign w:val="center"/>
          </w:tcPr>
          <w:p w14:paraId="2F8CFA3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11,547</w:t>
            </w:r>
          </w:p>
        </w:tc>
        <w:tc>
          <w:tcPr>
            <w:tcW w:w="285" w:type="pct"/>
            <w:vAlign w:val="center"/>
          </w:tcPr>
          <w:p w14:paraId="4E68DF2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11,547</w:t>
            </w:r>
          </w:p>
        </w:tc>
      </w:tr>
      <w:tr w:rsidR="00956965" w:rsidRPr="00956965" w14:paraId="385E43C1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32629FC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 бюджет</w:t>
            </w:r>
          </w:p>
        </w:tc>
        <w:tc>
          <w:tcPr>
            <w:tcW w:w="343" w:type="pct"/>
            <w:vAlign w:val="center"/>
          </w:tcPr>
          <w:p w14:paraId="0C982C9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5" w:type="pct"/>
            <w:vAlign w:val="center"/>
          </w:tcPr>
          <w:p w14:paraId="44F3AFD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2,298</w:t>
            </w:r>
          </w:p>
        </w:tc>
        <w:tc>
          <w:tcPr>
            <w:tcW w:w="295" w:type="pct"/>
            <w:vAlign w:val="center"/>
          </w:tcPr>
          <w:p w14:paraId="53AE99A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2,298</w:t>
            </w:r>
          </w:p>
        </w:tc>
        <w:tc>
          <w:tcPr>
            <w:tcW w:w="294" w:type="pct"/>
            <w:vAlign w:val="center"/>
          </w:tcPr>
          <w:p w14:paraId="6C49C33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2,298</w:t>
            </w:r>
          </w:p>
        </w:tc>
        <w:tc>
          <w:tcPr>
            <w:tcW w:w="295" w:type="pct"/>
            <w:vAlign w:val="center"/>
          </w:tcPr>
          <w:p w14:paraId="64D2A7C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2,298</w:t>
            </w:r>
          </w:p>
        </w:tc>
        <w:tc>
          <w:tcPr>
            <w:tcW w:w="295" w:type="pct"/>
            <w:vAlign w:val="center"/>
          </w:tcPr>
          <w:p w14:paraId="007BBAA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2,323</w:t>
            </w:r>
          </w:p>
        </w:tc>
        <w:tc>
          <w:tcPr>
            <w:tcW w:w="295" w:type="pct"/>
            <w:vAlign w:val="center"/>
          </w:tcPr>
          <w:p w14:paraId="25B3D94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2,323</w:t>
            </w:r>
          </w:p>
        </w:tc>
        <w:tc>
          <w:tcPr>
            <w:tcW w:w="295" w:type="pct"/>
            <w:vAlign w:val="center"/>
          </w:tcPr>
          <w:p w14:paraId="7FA35F5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2,323</w:t>
            </w:r>
          </w:p>
        </w:tc>
        <w:tc>
          <w:tcPr>
            <w:tcW w:w="295" w:type="pct"/>
            <w:vAlign w:val="center"/>
          </w:tcPr>
          <w:p w14:paraId="398E980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2,323</w:t>
            </w:r>
          </w:p>
        </w:tc>
        <w:tc>
          <w:tcPr>
            <w:tcW w:w="294" w:type="pct"/>
            <w:vAlign w:val="center"/>
          </w:tcPr>
          <w:p w14:paraId="2E6B95A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2,323</w:t>
            </w:r>
          </w:p>
        </w:tc>
        <w:tc>
          <w:tcPr>
            <w:tcW w:w="285" w:type="pct"/>
            <w:vAlign w:val="center"/>
          </w:tcPr>
          <w:p w14:paraId="7059996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2,323</w:t>
            </w:r>
          </w:p>
        </w:tc>
      </w:tr>
      <w:tr w:rsidR="00956965" w:rsidRPr="00956965" w14:paraId="1358E507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135A266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 прочие</w:t>
            </w:r>
          </w:p>
        </w:tc>
        <w:tc>
          <w:tcPr>
            <w:tcW w:w="343" w:type="pct"/>
            <w:vAlign w:val="center"/>
          </w:tcPr>
          <w:p w14:paraId="047FBE0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5" w:type="pct"/>
            <w:noWrap/>
            <w:vAlign w:val="center"/>
          </w:tcPr>
          <w:p w14:paraId="33A98AA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1,599</w:t>
            </w:r>
          </w:p>
        </w:tc>
        <w:tc>
          <w:tcPr>
            <w:tcW w:w="295" w:type="pct"/>
            <w:noWrap/>
            <w:vAlign w:val="center"/>
          </w:tcPr>
          <w:p w14:paraId="0A39E5E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1,599</w:t>
            </w:r>
          </w:p>
        </w:tc>
        <w:tc>
          <w:tcPr>
            <w:tcW w:w="294" w:type="pct"/>
            <w:vAlign w:val="center"/>
          </w:tcPr>
          <w:p w14:paraId="6A361E6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1,599</w:t>
            </w:r>
          </w:p>
        </w:tc>
        <w:tc>
          <w:tcPr>
            <w:tcW w:w="295" w:type="pct"/>
            <w:vAlign w:val="center"/>
          </w:tcPr>
          <w:p w14:paraId="3938E11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1,599</w:t>
            </w:r>
          </w:p>
        </w:tc>
        <w:tc>
          <w:tcPr>
            <w:tcW w:w="295" w:type="pct"/>
            <w:vAlign w:val="center"/>
          </w:tcPr>
          <w:p w14:paraId="5620AF8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1,650</w:t>
            </w:r>
          </w:p>
        </w:tc>
        <w:tc>
          <w:tcPr>
            <w:tcW w:w="295" w:type="pct"/>
            <w:vAlign w:val="center"/>
          </w:tcPr>
          <w:p w14:paraId="3EFAF5B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1,650</w:t>
            </w:r>
          </w:p>
        </w:tc>
        <w:tc>
          <w:tcPr>
            <w:tcW w:w="295" w:type="pct"/>
            <w:vAlign w:val="center"/>
          </w:tcPr>
          <w:p w14:paraId="3CB1F46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1,650</w:t>
            </w:r>
          </w:p>
        </w:tc>
        <w:tc>
          <w:tcPr>
            <w:tcW w:w="295" w:type="pct"/>
            <w:vAlign w:val="center"/>
          </w:tcPr>
          <w:p w14:paraId="11F9FBB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1,650</w:t>
            </w:r>
          </w:p>
        </w:tc>
        <w:tc>
          <w:tcPr>
            <w:tcW w:w="294" w:type="pct"/>
            <w:vAlign w:val="center"/>
          </w:tcPr>
          <w:p w14:paraId="3E3A95B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1,650</w:t>
            </w:r>
          </w:p>
        </w:tc>
        <w:tc>
          <w:tcPr>
            <w:tcW w:w="285" w:type="pct"/>
            <w:vAlign w:val="center"/>
          </w:tcPr>
          <w:p w14:paraId="688D649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1,650</w:t>
            </w:r>
          </w:p>
        </w:tc>
      </w:tr>
      <w:tr w:rsidR="00956965" w:rsidRPr="00956965" w14:paraId="2705D3D2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5456EDC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Градусо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-сутки отопительного периода</w:t>
            </w:r>
          </w:p>
        </w:tc>
        <w:tc>
          <w:tcPr>
            <w:tcW w:w="343" w:type="pct"/>
            <w:vAlign w:val="center"/>
          </w:tcPr>
          <w:p w14:paraId="25ED840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Градусо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-сутки</w:t>
            </w:r>
          </w:p>
        </w:tc>
        <w:tc>
          <w:tcPr>
            <w:tcW w:w="295" w:type="pct"/>
            <w:vAlign w:val="center"/>
          </w:tcPr>
          <w:p w14:paraId="23EFB18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5" w:type="pct"/>
            <w:vAlign w:val="center"/>
          </w:tcPr>
          <w:p w14:paraId="3D795FF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4" w:type="pct"/>
            <w:vAlign w:val="center"/>
          </w:tcPr>
          <w:p w14:paraId="7463E9E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5" w:type="pct"/>
            <w:vAlign w:val="center"/>
          </w:tcPr>
          <w:p w14:paraId="381185A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5" w:type="pct"/>
            <w:vAlign w:val="center"/>
          </w:tcPr>
          <w:p w14:paraId="13415B2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5" w:type="pct"/>
            <w:vAlign w:val="center"/>
          </w:tcPr>
          <w:p w14:paraId="4D5351F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5" w:type="pct"/>
            <w:vAlign w:val="center"/>
          </w:tcPr>
          <w:p w14:paraId="107D612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5" w:type="pct"/>
            <w:vAlign w:val="center"/>
          </w:tcPr>
          <w:p w14:paraId="3504F3E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4" w:type="pct"/>
            <w:vAlign w:val="center"/>
          </w:tcPr>
          <w:p w14:paraId="1A0CC8F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85" w:type="pct"/>
            <w:vAlign w:val="center"/>
          </w:tcPr>
          <w:p w14:paraId="7787925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</w:tr>
      <w:tr w:rsidR="00956965" w:rsidRPr="00956965" w14:paraId="5A66C6A7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259BEC6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Средняя плотность тепловой нагрузки, Гкал/ч/га</w:t>
            </w:r>
          </w:p>
        </w:tc>
        <w:tc>
          <w:tcPr>
            <w:tcW w:w="343" w:type="pct"/>
            <w:vAlign w:val="center"/>
          </w:tcPr>
          <w:p w14:paraId="69C88EA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Гкал/ч/га</w:t>
            </w:r>
          </w:p>
        </w:tc>
        <w:tc>
          <w:tcPr>
            <w:tcW w:w="295" w:type="pct"/>
            <w:vAlign w:val="center"/>
          </w:tcPr>
          <w:p w14:paraId="4E15335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E609EC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7BB7F4E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5B3B667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0D6923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2B3F73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noWrap/>
            <w:vAlign w:val="center"/>
          </w:tcPr>
          <w:p w14:paraId="1D1EB08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noWrap/>
            <w:vAlign w:val="center"/>
          </w:tcPr>
          <w:p w14:paraId="3D67C8F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noWrap/>
            <w:vAlign w:val="center"/>
          </w:tcPr>
          <w:p w14:paraId="5195B15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5" w:type="pct"/>
            <w:vAlign w:val="center"/>
          </w:tcPr>
          <w:p w14:paraId="76C0B82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956965" w:rsidRPr="006368FD" w14:paraId="25AAE06C" w14:textId="77777777" w:rsidTr="00956965">
        <w:trPr>
          <w:trHeight w:val="283"/>
          <w:jc w:val="center"/>
        </w:trPr>
        <w:tc>
          <w:tcPr>
            <w:tcW w:w="1719" w:type="pct"/>
            <w:vAlign w:val="center"/>
          </w:tcPr>
          <w:p w14:paraId="33DFDDF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 xml:space="preserve"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</w:t>
            </w: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lastRenderedPageBreak/>
              <w:t>Российской Федерации об административных правонарушениях</w:t>
            </w:r>
          </w:p>
        </w:tc>
        <w:tc>
          <w:tcPr>
            <w:tcW w:w="3281" w:type="pct"/>
            <w:gridSpan w:val="11"/>
            <w:vAlign w:val="center"/>
          </w:tcPr>
          <w:p w14:paraId="2E52484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lastRenderedPageBreak/>
              <w:t xml:space="preserve">Сведения о зафиксированных фактах нарушения антимонопольного законодательства (выданных предупреждений, предписаний), а также случаях применения санкций, предусмотренных Кодексом Российской Федерации об административных правонарушениях, за </w:t>
            </w: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lastRenderedPageBreak/>
              <w:t>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 отсутствуют.</w:t>
            </w:r>
          </w:p>
        </w:tc>
      </w:tr>
      <w:tr w:rsidR="00956965" w:rsidRPr="006368FD" w14:paraId="1CCF82D9" w14:textId="77777777" w:rsidTr="00956965">
        <w:trPr>
          <w:trHeight w:val="283"/>
          <w:jc w:val="center"/>
        </w:trPr>
        <w:tc>
          <w:tcPr>
            <w:tcW w:w="5000" w:type="pct"/>
            <w:gridSpan w:val="12"/>
            <w:vAlign w:val="center"/>
          </w:tcPr>
          <w:p w14:paraId="27705DE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lastRenderedPageBreak/>
              <w:t>Индикаторы, характеризующие функционирование источников тепловой энергии (мощности) в системе теплоснабжения на базе котельной</w:t>
            </w:r>
          </w:p>
        </w:tc>
      </w:tr>
      <w:tr w:rsidR="00956965" w:rsidRPr="00956965" w14:paraId="2BDFC73C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5FDB721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Установленная тепловая мощность котельной</w:t>
            </w:r>
          </w:p>
        </w:tc>
        <w:tc>
          <w:tcPr>
            <w:tcW w:w="343" w:type="pct"/>
            <w:vAlign w:val="center"/>
          </w:tcPr>
          <w:p w14:paraId="00B472C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5" w:type="pct"/>
            <w:vAlign w:val="center"/>
          </w:tcPr>
          <w:p w14:paraId="25A3623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25,28</w:t>
            </w:r>
          </w:p>
        </w:tc>
        <w:tc>
          <w:tcPr>
            <w:tcW w:w="295" w:type="pct"/>
            <w:vAlign w:val="center"/>
          </w:tcPr>
          <w:p w14:paraId="07FC3E8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25,28</w:t>
            </w:r>
          </w:p>
        </w:tc>
        <w:tc>
          <w:tcPr>
            <w:tcW w:w="294" w:type="pct"/>
            <w:vAlign w:val="center"/>
          </w:tcPr>
          <w:p w14:paraId="72F7EF9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25,28</w:t>
            </w:r>
          </w:p>
        </w:tc>
        <w:tc>
          <w:tcPr>
            <w:tcW w:w="295" w:type="pct"/>
            <w:vAlign w:val="center"/>
          </w:tcPr>
          <w:p w14:paraId="2CAF3F9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25,28</w:t>
            </w:r>
          </w:p>
        </w:tc>
        <w:tc>
          <w:tcPr>
            <w:tcW w:w="295" w:type="pct"/>
            <w:vAlign w:val="center"/>
          </w:tcPr>
          <w:p w14:paraId="5A269FD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23,38</w:t>
            </w:r>
          </w:p>
        </w:tc>
        <w:tc>
          <w:tcPr>
            <w:tcW w:w="295" w:type="pct"/>
            <w:vAlign w:val="center"/>
          </w:tcPr>
          <w:p w14:paraId="16CE4F0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23,38</w:t>
            </w:r>
          </w:p>
        </w:tc>
        <w:tc>
          <w:tcPr>
            <w:tcW w:w="295" w:type="pct"/>
            <w:noWrap/>
            <w:vAlign w:val="center"/>
          </w:tcPr>
          <w:p w14:paraId="03BB60B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23,38</w:t>
            </w:r>
          </w:p>
        </w:tc>
        <w:tc>
          <w:tcPr>
            <w:tcW w:w="295" w:type="pct"/>
            <w:noWrap/>
            <w:vAlign w:val="center"/>
          </w:tcPr>
          <w:p w14:paraId="46793E4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23,38</w:t>
            </w:r>
          </w:p>
        </w:tc>
        <w:tc>
          <w:tcPr>
            <w:tcW w:w="294" w:type="pct"/>
            <w:noWrap/>
            <w:vAlign w:val="center"/>
          </w:tcPr>
          <w:p w14:paraId="345699F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23,38</w:t>
            </w:r>
          </w:p>
        </w:tc>
        <w:tc>
          <w:tcPr>
            <w:tcW w:w="285" w:type="pct"/>
            <w:vAlign w:val="center"/>
          </w:tcPr>
          <w:p w14:paraId="795E25D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23,38</w:t>
            </w:r>
          </w:p>
        </w:tc>
      </w:tr>
      <w:tr w:rsidR="00EB2F51" w:rsidRPr="00956965" w14:paraId="242BE4A8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42EB1FF0" w14:textId="77777777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Присоединенная тепловая нагрузка на коллекторах</w:t>
            </w:r>
          </w:p>
        </w:tc>
        <w:tc>
          <w:tcPr>
            <w:tcW w:w="343" w:type="pct"/>
            <w:vAlign w:val="center"/>
          </w:tcPr>
          <w:p w14:paraId="51351D8B" w14:textId="77777777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5" w:type="pct"/>
            <w:vAlign w:val="center"/>
          </w:tcPr>
          <w:p w14:paraId="7DBB31C9" w14:textId="77777777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17,58</w:t>
            </w:r>
          </w:p>
        </w:tc>
        <w:tc>
          <w:tcPr>
            <w:tcW w:w="295" w:type="pct"/>
            <w:vAlign w:val="center"/>
          </w:tcPr>
          <w:p w14:paraId="1171F97D" w14:textId="77777777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17,58</w:t>
            </w:r>
          </w:p>
        </w:tc>
        <w:tc>
          <w:tcPr>
            <w:tcW w:w="294" w:type="pct"/>
            <w:vAlign w:val="center"/>
          </w:tcPr>
          <w:p w14:paraId="5C7CE17D" w14:textId="77777777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17,58</w:t>
            </w:r>
          </w:p>
        </w:tc>
        <w:tc>
          <w:tcPr>
            <w:tcW w:w="295" w:type="pct"/>
            <w:vAlign w:val="center"/>
          </w:tcPr>
          <w:p w14:paraId="3DE35147" w14:textId="77777777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17,58</w:t>
            </w:r>
          </w:p>
        </w:tc>
        <w:tc>
          <w:tcPr>
            <w:tcW w:w="295" w:type="pct"/>
            <w:vAlign w:val="center"/>
          </w:tcPr>
          <w:p w14:paraId="54B1D49A" w14:textId="45B7DAC9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16,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49</w:t>
            </w:r>
          </w:p>
        </w:tc>
        <w:tc>
          <w:tcPr>
            <w:tcW w:w="295" w:type="pct"/>
            <w:vAlign w:val="center"/>
          </w:tcPr>
          <w:p w14:paraId="4536008C" w14:textId="490A269D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1316A3">
              <w:rPr>
                <w:rFonts w:ascii="Times New Roman" w:hAnsi="Times New Roman"/>
                <w:sz w:val="16"/>
                <w:szCs w:val="14"/>
                <w:lang w:val="ru-RU"/>
              </w:rPr>
              <w:t>16,49</w:t>
            </w:r>
          </w:p>
        </w:tc>
        <w:tc>
          <w:tcPr>
            <w:tcW w:w="295" w:type="pct"/>
            <w:vAlign w:val="center"/>
          </w:tcPr>
          <w:p w14:paraId="43BFC437" w14:textId="0D46A916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1316A3">
              <w:rPr>
                <w:rFonts w:ascii="Times New Roman" w:hAnsi="Times New Roman"/>
                <w:sz w:val="16"/>
                <w:szCs w:val="14"/>
                <w:lang w:val="ru-RU"/>
              </w:rPr>
              <w:t>16,49</w:t>
            </w:r>
          </w:p>
        </w:tc>
        <w:tc>
          <w:tcPr>
            <w:tcW w:w="295" w:type="pct"/>
            <w:vAlign w:val="center"/>
          </w:tcPr>
          <w:p w14:paraId="2ED74527" w14:textId="7FCE4CD4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1316A3">
              <w:rPr>
                <w:rFonts w:ascii="Times New Roman" w:hAnsi="Times New Roman"/>
                <w:sz w:val="16"/>
                <w:szCs w:val="14"/>
                <w:lang w:val="ru-RU"/>
              </w:rPr>
              <w:t>16,49</w:t>
            </w:r>
          </w:p>
        </w:tc>
        <w:tc>
          <w:tcPr>
            <w:tcW w:w="294" w:type="pct"/>
            <w:vAlign w:val="center"/>
          </w:tcPr>
          <w:p w14:paraId="1384B479" w14:textId="7AC3720D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1316A3">
              <w:rPr>
                <w:rFonts w:ascii="Times New Roman" w:hAnsi="Times New Roman"/>
                <w:sz w:val="16"/>
                <w:szCs w:val="14"/>
                <w:lang w:val="ru-RU"/>
              </w:rPr>
              <w:t>16,49</w:t>
            </w:r>
          </w:p>
        </w:tc>
        <w:tc>
          <w:tcPr>
            <w:tcW w:w="285" w:type="pct"/>
            <w:vAlign w:val="center"/>
          </w:tcPr>
          <w:p w14:paraId="650C4E7C" w14:textId="65F1CD5B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1316A3">
              <w:rPr>
                <w:rFonts w:ascii="Times New Roman" w:hAnsi="Times New Roman"/>
                <w:sz w:val="16"/>
                <w:szCs w:val="14"/>
                <w:lang w:val="ru-RU"/>
              </w:rPr>
              <w:t>16,49</w:t>
            </w:r>
          </w:p>
        </w:tc>
      </w:tr>
      <w:tr w:rsidR="00EB2F51" w:rsidRPr="00956965" w14:paraId="5169F47C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42EFD34D" w14:textId="77777777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Доля резерва тепловой мощности котельной</w:t>
            </w:r>
          </w:p>
        </w:tc>
        <w:tc>
          <w:tcPr>
            <w:tcW w:w="343" w:type="pct"/>
            <w:vAlign w:val="center"/>
          </w:tcPr>
          <w:p w14:paraId="058A1BC0" w14:textId="77777777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5" w:type="pct"/>
            <w:vAlign w:val="center"/>
          </w:tcPr>
          <w:p w14:paraId="1E574202" w14:textId="77777777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30,5</w:t>
            </w:r>
          </w:p>
        </w:tc>
        <w:tc>
          <w:tcPr>
            <w:tcW w:w="295" w:type="pct"/>
            <w:vAlign w:val="center"/>
          </w:tcPr>
          <w:p w14:paraId="148C157B" w14:textId="77777777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30,5</w:t>
            </w:r>
          </w:p>
        </w:tc>
        <w:tc>
          <w:tcPr>
            <w:tcW w:w="294" w:type="pct"/>
            <w:vAlign w:val="center"/>
          </w:tcPr>
          <w:p w14:paraId="5D20BF7D" w14:textId="77777777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30,5</w:t>
            </w:r>
          </w:p>
        </w:tc>
        <w:tc>
          <w:tcPr>
            <w:tcW w:w="295" w:type="pct"/>
            <w:vAlign w:val="center"/>
          </w:tcPr>
          <w:p w14:paraId="4C5EF3E7" w14:textId="77777777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30,5</w:t>
            </w:r>
          </w:p>
        </w:tc>
        <w:tc>
          <w:tcPr>
            <w:tcW w:w="295" w:type="pct"/>
            <w:vAlign w:val="center"/>
          </w:tcPr>
          <w:p w14:paraId="71BFC86C" w14:textId="1388F8FD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29,4</w:t>
            </w:r>
          </w:p>
        </w:tc>
        <w:tc>
          <w:tcPr>
            <w:tcW w:w="295" w:type="pct"/>
            <w:vAlign w:val="center"/>
          </w:tcPr>
          <w:p w14:paraId="6578B977" w14:textId="5DE3CF83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F54CEF">
              <w:rPr>
                <w:rFonts w:ascii="Times New Roman" w:hAnsi="Times New Roman"/>
                <w:sz w:val="16"/>
                <w:szCs w:val="14"/>
                <w:lang w:val="ru-RU"/>
              </w:rPr>
              <w:t>29,4</w:t>
            </w:r>
          </w:p>
        </w:tc>
        <w:tc>
          <w:tcPr>
            <w:tcW w:w="295" w:type="pct"/>
            <w:vAlign w:val="center"/>
          </w:tcPr>
          <w:p w14:paraId="636FE92A" w14:textId="2072286C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F54CEF">
              <w:rPr>
                <w:rFonts w:ascii="Times New Roman" w:hAnsi="Times New Roman"/>
                <w:sz w:val="16"/>
                <w:szCs w:val="14"/>
                <w:lang w:val="ru-RU"/>
              </w:rPr>
              <w:t>29,4</w:t>
            </w:r>
          </w:p>
        </w:tc>
        <w:tc>
          <w:tcPr>
            <w:tcW w:w="295" w:type="pct"/>
            <w:vAlign w:val="center"/>
          </w:tcPr>
          <w:p w14:paraId="5750CF6A" w14:textId="5724FC3F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F54CEF">
              <w:rPr>
                <w:rFonts w:ascii="Times New Roman" w:hAnsi="Times New Roman"/>
                <w:sz w:val="16"/>
                <w:szCs w:val="14"/>
                <w:lang w:val="ru-RU"/>
              </w:rPr>
              <w:t>29,4</w:t>
            </w:r>
          </w:p>
        </w:tc>
        <w:tc>
          <w:tcPr>
            <w:tcW w:w="294" w:type="pct"/>
            <w:vAlign w:val="center"/>
          </w:tcPr>
          <w:p w14:paraId="52320992" w14:textId="7F7E8D4C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F54CEF">
              <w:rPr>
                <w:rFonts w:ascii="Times New Roman" w:hAnsi="Times New Roman"/>
                <w:sz w:val="16"/>
                <w:szCs w:val="14"/>
                <w:lang w:val="ru-RU"/>
              </w:rPr>
              <w:t>29,4</w:t>
            </w:r>
          </w:p>
        </w:tc>
        <w:tc>
          <w:tcPr>
            <w:tcW w:w="285" w:type="pct"/>
            <w:vAlign w:val="center"/>
          </w:tcPr>
          <w:p w14:paraId="64A60DBD" w14:textId="4F5A7046" w:rsidR="00EB2F51" w:rsidRPr="00956965" w:rsidRDefault="00EB2F51" w:rsidP="00EB2F51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F54CEF">
              <w:rPr>
                <w:rFonts w:ascii="Times New Roman" w:hAnsi="Times New Roman"/>
                <w:sz w:val="16"/>
                <w:szCs w:val="14"/>
                <w:lang w:val="ru-RU"/>
              </w:rPr>
              <w:t>29,4</w:t>
            </w:r>
          </w:p>
        </w:tc>
      </w:tr>
      <w:tr w:rsidR="00956965" w:rsidRPr="00956965" w14:paraId="78D8EDB5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68D5174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343" w:type="pct"/>
            <w:vAlign w:val="center"/>
          </w:tcPr>
          <w:p w14:paraId="51EBF88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ед./год</w:t>
            </w:r>
          </w:p>
        </w:tc>
        <w:tc>
          <w:tcPr>
            <w:tcW w:w="295" w:type="pct"/>
            <w:vAlign w:val="center"/>
          </w:tcPr>
          <w:p w14:paraId="64A95FA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50C76DF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0DD3B1C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0D5890A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19B1998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4D5BA17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4F4F234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2A08759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2193064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85" w:type="pct"/>
            <w:vAlign w:val="center"/>
          </w:tcPr>
          <w:p w14:paraId="2065B4E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</w:tr>
      <w:tr w:rsidR="00097F19" w:rsidRPr="00956965" w14:paraId="227101FA" w14:textId="77777777" w:rsidTr="00097F19">
        <w:trPr>
          <w:trHeight w:val="283"/>
          <w:jc w:val="center"/>
        </w:trPr>
        <w:tc>
          <w:tcPr>
            <w:tcW w:w="1719" w:type="pct"/>
            <w:vAlign w:val="center"/>
          </w:tcPr>
          <w:p w14:paraId="35242E05" w14:textId="77777777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Удельный расход условного топлива на отпуск тепловой энергии</w:t>
            </w:r>
          </w:p>
        </w:tc>
        <w:tc>
          <w:tcPr>
            <w:tcW w:w="343" w:type="pct"/>
            <w:vAlign w:val="center"/>
          </w:tcPr>
          <w:p w14:paraId="480633A2" w14:textId="77777777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кг.у.т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/Гкал</w:t>
            </w:r>
          </w:p>
        </w:tc>
        <w:tc>
          <w:tcPr>
            <w:tcW w:w="295" w:type="pct"/>
            <w:vAlign w:val="center"/>
          </w:tcPr>
          <w:p w14:paraId="30F7A212" w14:textId="77777777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157,51</w:t>
            </w:r>
          </w:p>
        </w:tc>
        <w:tc>
          <w:tcPr>
            <w:tcW w:w="295" w:type="pct"/>
            <w:vAlign w:val="center"/>
          </w:tcPr>
          <w:p w14:paraId="27116CAD" w14:textId="663EA87A" w:rsidR="00097F19" w:rsidRPr="00956965" w:rsidRDefault="00DE4A5F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157,42</w:t>
            </w:r>
          </w:p>
        </w:tc>
        <w:tc>
          <w:tcPr>
            <w:tcW w:w="294" w:type="pct"/>
            <w:vAlign w:val="center"/>
          </w:tcPr>
          <w:p w14:paraId="6282DE0C" w14:textId="77777777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157,51</w:t>
            </w:r>
          </w:p>
        </w:tc>
        <w:tc>
          <w:tcPr>
            <w:tcW w:w="295" w:type="pct"/>
            <w:vAlign w:val="center"/>
          </w:tcPr>
          <w:p w14:paraId="518D4AD9" w14:textId="77777777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157,51</w:t>
            </w:r>
          </w:p>
        </w:tc>
        <w:tc>
          <w:tcPr>
            <w:tcW w:w="295" w:type="pct"/>
            <w:vAlign w:val="center"/>
          </w:tcPr>
          <w:p w14:paraId="347D5487" w14:textId="51108506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155,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44</w:t>
            </w:r>
          </w:p>
        </w:tc>
        <w:tc>
          <w:tcPr>
            <w:tcW w:w="295" w:type="pct"/>
            <w:vAlign w:val="center"/>
          </w:tcPr>
          <w:p w14:paraId="472095E2" w14:textId="2897DBF8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3A3DE6">
              <w:rPr>
                <w:rFonts w:ascii="Times New Roman" w:hAnsi="Times New Roman"/>
                <w:sz w:val="16"/>
                <w:szCs w:val="14"/>
                <w:lang w:val="ru-RU"/>
              </w:rPr>
              <w:t>155,44</w:t>
            </w:r>
          </w:p>
        </w:tc>
        <w:tc>
          <w:tcPr>
            <w:tcW w:w="295" w:type="pct"/>
            <w:vAlign w:val="center"/>
          </w:tcPr>
          <w:p w14:paraId="4822ECF2" w14:textId="48367DD3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3A3DE6">
              <w:rPr>
                <w:rFonts w:ascii="Times New Roman" w:hAnsi="Times New Roman"/>
                <w:sz w:val="16"/>
                <w:szCs w:val="14"/>
                <w:lang w:val="ru-RU"/>
              </w:rPr>
              <w:t>155,44</w:t>
            </w:r>
          </w:p>
        </w:tc>
        <w:tc>
          <w:tcPr>
            <w:tcW w:w="295" w:type="pct"/>
            <w:vAlign w:val="center"/>
          </w:tcPr>
          <w:p w14:paraId="7EE8E4B0" w14:textId="465BD719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3A3DE6">
              <w:rPr>
                <w:rFonts w:ascii="Times New Roman" w:hAnsi="Times New Roman"/>
                <w:sz w:val="16"/>
                <w:szCs w:val="14"/>
                <w:lang w:val="ru-RU"/>
              </w:rPr>
              <w:t>155,44</w:t>
            </w:r>
          </w:p>
        </w:tc>
        <w:tc>
          <w:tcPr>
            <w:tcW w:w="294" w:type="pct"/>
            <w:vAlign w:val="center"/>
          </w:tcPr>
          <w:p w14:paraId="479A3FE7" w14:textId="5B423A8B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3A3DE6">
              <w:rPr>
                <w:rFonts w:ascii="Times New Roman" w:hAnsi="Times New Roman"/>
                <w:sz w:val="16"/>
                <w:szCs w:val="14"/>
                <w:lang w:val="ru-RU"/>
              </w:rPr>
              <w:t>155,44</w:t>
            </w:r>
          </w:p>
        </w:tc>
        <w:tc>
          <w:tcPr>
            <w:tcW w:w="285" w:type="pct"/>
            <w:vAlign w:val="center"/>
          </w:tcPr>
          <w:p w14:paraId="03926673" w14:textId="4A6E18B8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3A3DE6">
              <w:rPr>
                <w:rFonts w:ascii="Times New Roman" w:hAnsi="Times New Roman"/>
                <w:sz w:val="16"/>
                <w:szCs w:val="14"/>
                <w:lang w:val="ru-RU"/>
              </w:rPr>
              <w:t>155,44</w:t>
            </w:r>
          </w:p>
        </w:tc>
      </w:tr>
      <w:tr w:rsidR="00956965" w:rsidRPr="00956965" w14:paraId="424601A2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6465902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Коэффициент полезного действия</w:t>
            </w:r>
          </w:p>
        </w:tc>
        <w:tc>
          <w:tcPr>
            <w:tcW w:w="343" w:type="pct"/>
            <w:vAlign w:val="center"/>
          </w:tcPr>
          <w:p w14:paraId="2757710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5" w:type="pct"/>
            <w:vAlign w:val="center"/>
          </w:tcPr>
          <w:p w14:paraId="6097B2A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36AD380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2E4A9D4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7F80DD5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0DB790E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563E6FA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344DC73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26E12EC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27CC43F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5" w:type="pct"/>
            <w:vAlign w:val="center"/>
          </w:tcPr>
          <w:p w14:paraId="6257182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956965" w:rsidRPr="00956965" w14:paraId="3A6AFB34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12B9748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43" w:type="pct"/>
            <w:vAlign w:val="center"/>
          </w:tcPr>
          <w:p w14:paraId="6FB910B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5" w:type="pct"/>
            <w:vAlign w:val="center"/>
          </w:tcPr>
          <w:p w14:paraId="29C4733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7083BF6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0952600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383BD55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A739BA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70265E7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0B0288B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7B43C8F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7282A36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5" w:type="pct"/>
            <w:vAlign w:val="center"/>
          </w:tcPr>
          <w:p w14:paraId="18C4367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956965" w:rsidRPr="00956965" w14:paraId="47D620FD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3533D0A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Частота отказов с прекращением теплоснабжения от котельной</w:t>
            </w:r>
          </w:p>
        </w:tc>
        <w:tc>
          <w:tcPr>
            <w:tcW w:w="343" w:type="pct"/>
            <w:vAlign w:val="center"/>
          </w:tcPr>
          <w:p w14:paraId="1FD8A3E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ед./год</w:t>
            </w:r>
          </w:p>
        </w:tc>
        <w:tc>
          <w:tcPr>
            <w:tcW w:w="295" w:type="pct"/>
            <w:noWrap/>
            <w:vAlign w:val="center"/>
          </w:tcPr>
          <w:p w14:paraId="5514E42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noWrap/>
            <w:vAlign w:val="center"/>
          </w:tcPr>
          <w:p w14:paraId="1D829DF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noWrap/>
            <w:vAlign w:val="center"/>
          </w:tcPr>
          <w:p w14:paraId="36F1E93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798D95F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47BEDF2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00848EE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786AE75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3838FF7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7DAE6DE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85" w:type="pct"/>
            <w:vAlign w:val="center"/>
          </w:tcPr>
          <w:p w14:paraId="27BAE45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</w:tr>
      <w:tr w:rsidR="00956965" w:rsidRPr="00956965" w14:paraId="74B1B5B3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7CBC65C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Доля котельных, оборудованных приборами учета</w:t>
            </w:r>
          </w:p>
        </w:tc>
        <w:tc>
          <w:tcPr>
            <w:tcW w:w="343" w:type="pct"/>
            <w:vAlign w:val="center"/>
          </w:tcPr>
          <w:p w14:paraId="62992AE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5" w:type="pct"/>
            <w:noWrap/>
            <w:vAlign w:val="center"/>
          </w:tcPr>
          <w:p w14:paraId="2910C9C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5" w:type="pct"/>
            <w:noWrap/>
            <w:vAlign w:val="center"/>
          </w:tcPr>
          <w:p w14:paraId="041883B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4" w:type="pct"/>
            <w:noWrap/>
            <w:vAlign w:val="center"/>
          </w:tcPr>
          <w:p w14:paraId="3B811F4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5" w:type="pct"/>
            <w:vAlign w:val="center"/>
          </w:tcPr>
          <w:p w14:paraId="639AAC6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5" w:type="pct"/>
            <w:vAlign w:val="center"/>
          </w:tcPr>
          <w:p w14:paraId="3FD5E18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5" w:type="pct"/>
            <w:vAlign w:val="center"/>
          </w:tcPr>
          <w:p w14:paraId="0B3A1BF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5" w:type="pct"/>
            <w:vAlign w:val="center"/>
          </w:tcPr>
          <w:p w14:paraId="4F507CD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5" w:type="pct"/>
            <w:vAlign w:val="center"/>
          </w:tcPr>
          <w:p w14:paraId="5DD3472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4" w:type="pct"/>
            <w:vAlign w:val="center"/>
          </w:tcPr>
          <w:p w14:paraId="0D5EBD8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85" w:type="pct"/>
            <w:vAlign w:val="center"/>
          </w:tcPr>
          <w:p w14:paraId="069A9E2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</w:tr>
      <w:tr w:rsidR="00956965" w:rsidRPr="00956965" w14:paraId="1A6CB38C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6094801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      </w:r>
          </w:p>
        </w:tc>
        <w:tc>
          <w:tcPr>
            <w:tcW w:w="343" w:type="pct"/>
            <w:vAlign w:val="center"/>
          </w:tcPr>
          <w:p w14:paraId="3C02300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noWrap/>
            <w:vAlign w:val="center"/>
          </w:tcPr>
          <w:p w14:paraId="3AF9F95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noWrap/>
            <w:vAlign w:val="center"/>
          </w:tcPr>
          <w:p w14:paraId="22DFC5F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noWrap/>
            <w:vAlign w:val="center"/>
          </w:tcPr>
          <w:p w14:paraId="7DBB620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8ABE48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56B0E5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4712371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20D911A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4286FD6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4FB401B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5" w:type="pct"/>
            <w:vAlign w:val="center"/>
          </w:tcPr>
          <w:p w14:paraId="47B2337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956965" w:rsidRPr="006368FD" w14:paraId="04C8BD7A" w14:textId="77777777" w:rsidTr="00956965">
        <w:trPr>
          <w:trHeight w:val="283"/>
          <w:jc w:val="center"/>
        </w:trPr>
        <w:tc>
          <w:tcPr>
            <w:tcW w:w="5000" w:type="pct"/>
            <w:gridSpan w:val="12"/>
            <w:vAlign w:val="center"/>
          </w:tcPr>
          <w:p w14:paraId="5730C37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Индикаторы, характеризующие динамику изменения показателей тепловых сетей, обеспечивающих передачу тепловой энергии теплоносителя от источника тепловой энергии к потребителям</w:t>
            </w:r>
          </w:p>
        </w:tc>
      </w:tr>
      <w:tr w:rsidR="00956965" w:rsidRPr="00956965" w14:paraId="7B0CCD0E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241998B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Индикатор</w:t>
            </w:r>
          </w:p>
        </w:tc>
        <w:tc>
          <w:tcPr>
            <w:tcW w:w="343" w:type="pct"/>
            <w:vAlign w:val="center"/>
          </w:tcPr>
          <w:p w14:paraId="05052C9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Единицы измерения</w:t>
            </w:r>
          </w:p>
        </w:tc>
        <w:tc>
          <w:tcPr>
            <w:tcW w:w="295" w:type="pct"/>
            <w:vAlign w:val="center"/>
          </w:tcPr>
          <w:p w14:paraId="328CF4A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2019</w:t>
            </w:r>
          </w:p>
        </w:tc>
        <w:tc>
          <w:tcPr>
            <w:tcW w:w="295" w:type="pct"/>
            <w:vAlign w:val="center"/>
          </w:tcPr>
          <w:p w14:paraId="649262F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2020</w:t>
            </w:r>
          </w:p>
        </w:tc>
        <w:tc>
          <w:tcPr>
            <w:tcW w:w="294" w:type="pct"/>
            <w:vAlign w:val="center"/>
          </w:tcPr>
          <w:p w14:paraId="5EEA7AD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2021</w:t>
            </w:r>
          </w:p>
        </w:tc>
        <w:tc>
          <w:tcPr>
            <w:tcW w:w="295" w:type="pct"/>
            <w:vAlign w:val="center"/>
          </w:tcPr>
          <w:p w14:paraId="647741E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2022</w:t>
            </w:r>
          </w:p>
        </w:tc>
        <w:tc>
          <w:tcPr>
            <w:tcW w:w="295" w:type="pct"/>
            <w:vAlign w:val="center"/>
          </w:tcPr>
          <w:p w14:paraId="4E29074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2023</w:t>
            </w:r>
          </w:p>
        </w:tc>
        <w:tc>
          <w:tcPr>
            <w:tcW w:w="295" w:type="pct"/>
            <w:vAlign w:val="center"/>
          </w:tcPr>
          <w:p w14:paraId="1709E58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2024</w:t>
            </w:r>
          </w:p>
        </w:tc>
        <w:tc>
          <w:tcPr>
            <w:tcW w:w="295" w:type="pct"/>
            <w:vAlign w:val="center"/>
          </w:tcPr>
          <w:p w14:paraId="71B7034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2025</w:t>
            </w:r>
          </w:p>
        </w:tc>
        <w:tc>
          <w:tcPr>
            <w:tcW w:w="295" w:type="pct"/>
            <w:vAlign w:val="center"/>
          </w:tcPr>
          <w:p w14:paraId="150553B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2026</w:t>
            </w:r>
          </w:p>
        </w:tc>
        <w:tc>
          <w:tcPr>
            <w:tcW w:w="294" w:type="pct"/>
            <w:vAlign w:val="center"/>
          </w:tcPr>
          <w:p w14:paraId="086A8C9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2031</w:t>
            </w:r>
          </w:p>
        </w:tc>
        <w:tc>
          <w:tcPr>
            <w:tcW w:w="285" w:type="pct"/>
            <w:vAlign w:val="center"/>
          </w:tcPr>
          <w:p w14:paraId="7AA0849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2035</w:t>
            </w:r>
          </w:p>
        </w:tc>
      </w:tr>
      <w:tr w:rsidR="00956965" w:rsidRPr="00956965" w14:paraId="12D4D2E6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352397A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Протяженность тепловых сетей</w:t>
            </w:r>
          </w:p>
        </w:tc>
        <w:tc>
          <w:tcPr>
            <w:tcW w:w="343" w:type="pct"/>
            <w:vAlign w:val="center"/>
          </w:tcPr>
          <w:p w14:paraId="317EE95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км</w:t>
            </w:r>
          </w:p>
        </w:tc>
        <w:tc>
          <w:tcPr>
            <w:tcW w:w="295" w:type="pct"/>
            <w:vAlign w:val="center"/>
          </w:tcPr>
          <w:p w14:paraId="6CC9B2F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31,187</w:t>
            </w:r>
          </w:p>
        </w:tc>
        <w:tc>
          <w:tcPr>
            <w:tcW w:w="295" w:type="pct"/>
            <w:vAlign w:val="center"/>
          </w:tcPr>
          <w:p w14:paraId="10E3DF8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31,187</w:t>
            </w:r>
          </w:p>
        </w:tc>
        <w:tc>
          <w:tcPr>
            <w:tcW w:w="294" w:type="pct"/>
            <w:vAlign w:val="center"/>
          </w:tcPr>
          <w:p w14:paraId="110365F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31,187</w:t>
            </w:r>
          </w:p>
        </w:tc>
        <w:tc>
          <w:tcPr>
            <w:tcW w:w="295" w:type="pct"/>
            <w:vAlign w:val="center"/>
          </w:tcPr>
          <w:p w14:paraId="4A6B440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31,187</w:t>
            </w:r>
          </w:p>
        </w:tc>
        <w:tc>
          <w:tcPr>
            <w:tcW w:w="295" w:type="pct"/>
            <w:vAlign w:val="center"/>
          </w:tcPr>
          <w:p w14:paraId="101D296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31,761</w:t>
            </w:r>
          </w:p>
        </w:tc>
        <w:tc>
          <w:tcPr>
            <w:tcW w:w="295" w:type="pct"/>
            <w:vAlign w:val="center"/>
          </w:tcPr>
          <w:p w14:paraId="49C9B64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31,761</w:t>
            </w:r>
          </w:p>
        </w:tc>
        <w:tc>
          <w:tcPr>
            <w:tcW w:w="295" w:type="pct"/>
            <w:vAlign w:val="center"/>
          </w:tcPr>
          <w:p w14:paraId="5A635AB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31,761</w:t>
            </w:r>
          </w:p>
        </w:tc>
        <w:tc>
          <w:tcPr>
            <w:tcW w:w="295" w:type="pct"/>
            <w:vAlign w:val="center"/>
          </w:tcPr>
          <w:p w14:paraId="309B5DB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31,761</w:t>
            </w:r>
          </w:p>
        </w:tc>
        <w:tc>
          <w:tcPr>
            <w:tcW w:w="294" w:type="pct"/>
            <w:vAlign w:val="center"/>
          </w:tcPr>
          <w:p w14:paraId="53681E4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31,761</w:t>
            </w:r>
          </w:p>
        </w:tc>
        <w:tc>
          <w:tcPr>
            <w:tcW w:w="285" w:type="pct"/>
            <w:vAlign w:val="center"/>
          </w:tcPr>
          <w:p w14:paraId="5C5DBAD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31,761</w:t>
            </w:r>
          </w:p>
        </w:tc>
      </w:tr>
      <w:tr w:rsidR="00956965" w:rsidRPr="00956965" w14:paraId="66C6B8BB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09AB756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Удельная материальная характеристика тепловых сетей,</w:t>
            </w:r>
          </w:p>
        </w:tc>
        <w:tc>
          <w:tcPr>
            <w:tcW w:w="343" w:type="pct"/>
            <w:vAlign w:val="center"/>
          </w:tcPr>
          <w:p w14:paraId="11C3E4E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м2 /Гкал/ч</w:t>
            </w:r>
          </w:p>
        </w:tc>
        <w:tc>
          <w:tcPr>
            <w:tcW w:w="295" w:type="pct"/>
            <w:vAlign w:val="center"/>
          </w:tcPr>
          <w:p w14:paraId="2332699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195,37</w:t>
            </w:r>
          </w:p>
        </w:tc>
        <w:tc>
          <w:tcPr>
            <w:tcW w:w="295" w:type="pct"/>
            <w:vAlign w:val="center"/>
          </w:tcPr>
          <w:p w14:paraId="600A55C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195,37</w:t>
            </w:r>
          </w:p>
        </w:tc>
        <w:tc>
          <w:tcPr>
            <w:tcW w:w="294" w:type="pct"/>
            <w:vAlign w:val="center"/>
          </w:tcPr>
          <w:p w14:paraId="0789471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195,37</w:t>
            </w:r>
          </w:p>
        </w:tc>
        <w:tc>
          <w:tcPr>
            <w:tcW w:w="295" w:type="pct"/>
            <w:vAlign w:val="center"/>
          </w:tcPr>
          <w:p w14:paraId="38787BF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195,37</w:t>
            </w:r>
          </w:p>
        </w:tc>
        <w:tc>
          <w:tcPr>
            <w:tcW w:w="295" w:type="pct"/>
            <w:vAlign w:val="center"/>
          </w:tcPr>
          <w:p w14:paraId="0137B6C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221,02</w:t>
            </w:r>
          </w:p>
        </w:tc>
        <w:tc>
          <w:tcPr>
            <w:tcW w:w="295" w:type="pct"/>
            <w:vAlign w:val="center"/>
          </w:tcPr>
          <w:p w14:paraId="516C9FA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221,02</w:t>
            </w:r>
          </w:p>
        </w:tc>
        <w:tc>
          <w:tcPr>
            <w:tcW w:w="295" w:type="pct"/>
            <w:vAlign w:val="center"/>
          </w:tcPr>
          <w:p w14:paraId="4F369B7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221,02</w:t>
            </w:r>
          </w:p>
        </w:tc>
        <w:tc>
          <w:tcPr>
            <w:tcW w:w="295" w:type="pct"/>
            <w:vAlign w:val="center"/>
          </w:tcPr>
          <w:p w14:paraId="7CF6436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221,02</w:t>
            </w:r>
          </w:p>
        </w:tc>
        <w:tc>
          <w:tcPr>
            <w:tcW w:w="294" w:type="pct"/>
            <w:vAlign w:val="center"/>
          </w:tcPr>
          <w:p w14:paraId="0E856C5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221,02</w:t>
            </w:r>
          </w:p>
        </w:tc>
        <w:tc>
          <w:tcPr>
            <w:tcW w:w="285" w:type="pct"/>
            <w:vAlign w:val="center"/>
          </w:tcPr>
          <w:p w14:paraId="2F9AF57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221,02</w:t>
            </w:r>
          </w:p>
        </w:tc>
      </w:tr>
      <w:tr w:rsidR="00956965" w:rsidRPr="00956965" w14:paraId="24DF23DA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70A9BF1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Потери тепловой энергии в тепловых сетях</w:t>
            </w:r>
          </w:p>
        </w:tc>
        <w:tc>
          <w:tcPr>
            <w:tcW w:w="343" w:type="pct"/>
            <w:vAlign w:val="center"/>
          </w:tcPr>
          <w:p w14:paraId="3B15ABE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proofErr w:type="spellStart"/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тыс.Гкал</w:t>
            </w:r>
            <w:proofErr w:type="spellEnd"/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/год</w:t>
            </w:r>
          </w:p>
        </w:tc>
        <w:tc>
          <w:tcPr>
            <w:tcW w:w="295" w:type="pct"/>
            <w:vAlign w:val="center"/>
          </w:tcPr>
          <w:p w14:paraId="49718E9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10,684</w:t>
            </w:r>
          </w:p>
        </w:tc>
        <w:tc>
          <w:tcPr>
            <w:tcW w:w="295" w:type="pct"/>
            <w:vAlign w:val="center"/>
          </w:tcPr>
          <w:p w14:paraId="2479365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10,684</w:t>
            </w:r>
          </w:p>
        </w:tc>
        <w:tc>
          <w:tcPr>
            <w:tcW w:w="294" w:type="pct"/>
            <w:vAlign w:val="center"/>
          </w:tcPr>
          <w:p w14:paraId="5926738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10,684</w:t>
            </w:r>
          </w:p>
        </w:tc>
        <w:tc>
          <w:tcPr>
            <w:tcW w:w="295" w:type="pct"/>
            <w:vAlign w:val="center"/>
          </w:tcPr>
          <w:p w14:paraId="332A1C2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10,684</w:t>
            </w:r>
          </w:p>
        </w:tc>
        <w:tc>
          <w:tcPr>
            <w:tcW w:w="295" w:type="pct"/>
            <w:vAlign w:val="center"/>
          </w:tcPr>
          <w:p w14:paraId="718669B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8,160</w:t>
            </w:r>
          </w:p>
        </w:tc>
        <w:tc>
          <w:tcPr>
            <w:tcW w:w="295" w:type="pct"/>
            <w:vAlign w:val="center"/>
          </w:tcPr>
          <w:p w14:paraId="4C928D1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8,160</w:t>
            </w:r>
          </w:p>
        </w:tc>
        <w:tc>
          <w:tcPr>
            <w:tcW w:w="295" w:type="pct"/>
            <w:vAlign w:val="center"/>
          </w:tcPr>
          <w:p w14:paraId="2D3C604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8,160</w:t>
            </w:r>
          </w:p>
        </w:tc>
        <w:tc>
          <w:tcPr>
            <w:tcW w:w="295" w:type="pct"/>
            <w:vAlign w:val="center"/>
          </w:tcPr>
          <w:p w14:paraId="0046A6B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8,160</w:t>
            </w:r>
          </w:p>
        </w:tc>
        <w:tc>
          <w:tcPr>
            <w:tcW w:w="294" w:type="pct"/>
            <w:vAlign w:val="center"/>
          </w:tcPr>
          <w:p w14:paraId="3175836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8,160</w:t>
            </w:r>
          </w:p>
        </w:tc>
        <w:tc>
          <w:tcPr>
            <w:tcW w:w="285" w:type="pct"/>
            <w:vAlign w:val="center"/>
          </w:tcPr>
          <w:p w14:paraId="043FF67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8,160</w:t>
            </w:r>
          </w:p>
        </w:tc>
      </w:tr>
      <w:tr w:rsidR="00097F19" w:rsidRPr="00956965" w14:paraId="3D6A88EC" w14:textId="77777777" w:rsidTr="00097F19">
        <w:trPr>
          <w:trHeight w:val="283"/>
          <w:jc w:val="center"/>
        </w:trPr>
        <w:tc>
          <w:tcPr>
            <w:tcW w:w="1719" w:type="pct"/>
            <w:vAlign w:val="center"/>
          </w:tcPr>
          <w:p w14:paraId="1F6F15E6" w14:textId="77777777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Уровень потерь в тепловых сетях</w:t>
            </w:r>
          </w:p>
        </w:tc>
        <w:tc>
          <w:tcPr>
            <w:tcW w:w="343" w:type="pct"/>
            <w:vAlign w:val="center"/>
          </w:tcPr>
          <w:p w14:paraId="03A7D8C6" w14:textId="77777777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5" w:type="pct"/>
            <w:vAlign w:val="center"/>
          </w:tcPr>
          <w:p w14:paraId="5933CA97" w14:textId="77777777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22,47</w:t>
            </w:r>
          </w:p>
        </w:tc>
        <w:tc>
          <w:tcPr>
            <w:tcW w:w="295" w:type="pct"/>
            <w:vAlign w:val="center"/>
          </w:tcPr>
          <w:p w14:paraId="32EFF892" w14:textId="77777777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22,47</w:t>
            </w:r>
          </w:p>
        </w:tc>
        <w:tc>
          <w:tcPr>
            <w:tcW w:w="294" w:type="pct"/>
            <w:vAlign w:val="center"/>
          </w:tcPr>
          <w:p w14:paraId="3B1FBA3A" w14:textId="77777777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22,47</w:t>
            </w:r>
          </w:p>
        </w:tc>
        <w:tc>
          <w:tcPr>
            <w:tcW w:w="295" w:type="pct"/>
            <w:vAlign w:val="center"/>
          </w:tcPr>
          <w:p w14:paraId="4B381DF5" w14:textId="77777777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22,47</w:t>
            </w:r>
          </w:p>
        </w:tc>
        <w:tc>
          <w:tcPr>
            <w:tcW w:w="295" w:type="pct"/>
            <w:vAlign w:val="center"/>
          </w:tcPr>
          <w:p w14:paraId="42E22682" w14:textId="4DF37B6F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19,63</w:t>
            </w:r>
          </w:p>
        </w:tc>
        <w:tc>
          <w:tcPr>
            <w:tcW w:w="295" w:type="pct"/>
            <w:vAlign w:val="center"/>
          </w:tcPr>
          <w:p w14:paraId="78EC0F48" w14:textId="16ABB2DC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FA5A6F">
              <w:rPr>
                <w:rFonts w:ascii="Times New Roman" w:hAnsi="Times New Roman"/>
                <w:sz w:val="16"/>
                <w:szCs w:val="14"/>
                <w:lang w:val="ru-RU"/>
              </w:rPr>
              <w:t>19,63</w:t>
            </w:r>
          </w:p>
        </w:tc>
        <w:tc>
          <w:tcPr>
            <w:tcW w:w="295" w:type="pct"/>
            <w:vAlign w:val="center"/>
          </w:tcPr>
          <w:p w14:paraId="131336FE" w14:textId="1F1D1DED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FA5A6F">
              <w:rPr>
                <w:rFonts w:ascii="Times New Roman" w:hAnsi="Times New Roman"/>
                <w:sz w:val="16"/>
                <w:szCs w:val="14"/>
                <w:lang w:val="ru-RU"/>
              </w:rPr>
              <w:t>19,63</w:t>
            </w:r>
          </w:p>
        </w:tc>
        <w:tc>
          <w:tcPr>
            <w:tcW w:w="295" w:type="pct"/>
            <w:vAlign w:val="center"/>
          </w:tcPr>
          <w:p w14:paraId="63316F3C" w14:textId="37C44325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FA5A6F">
              <w:rPr>
                <w:rFonts w:ascii="Times New Roman" w:hAnsi="Times New Roman"/>
                <w:sz w:val="16"/>
                <w:szCs w:val="14"/>
                <w:lang w:val="ru-RU"/>
              </w:rPr>
              <w:t>19,63</w:t>
            </w:r>
          </w:p>
        </w:tc>
        <w:tc>
          <w:tcPr>
            <w:tcW w:w="294" w:type="pct"/>
            <w:vAlign w:val="center"/>
          </w:tcPr>
          <w:p w14:paraId="7A853D24" w14:textId="58707B06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FA5A6F">
              <w:rPr>
                <w:rFonts w:ascii="Times New Roman" w:hAnsi="Times New Roman"/>
                <w:sz w:val="16"/>
                <w:szCs w:val="14"/>
                <w:lang w:val="ru-RU"/>
              </w:rPr>
              <w:t>19,63</w:t>
            </w:r>
          </w:p>
        </w:tc>
        <w:tc>
          <w:tcPr>
            <w:tcW w:w="285" w:type="pct"/>
            <w:vAlign w:val="center"/>
          </w:tcPr>
          <w:p w14:paraId="648780F1" w14:textId="3BB70CF4" w:rsidR="00097F19" w:rsidRPr="00956965" w:rsidRDefault="00097F19" w:rsidP="00097F19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FA5A6F">
              <w:rPr>
                <w:rFonts w:ascii="Times New Roman" w:hAnsi="Times New Roman"/>
                <w:sz w:val="16"/>
                <w:szCs w:val="14"/>
                <w:lang w:val="ru-RU"/>
              </w:rPr>
              <w:t>19,63</w:t>
            </w:r>
          </w:p>
        </w:tc>
      </w:tr>
      <w:tr w:rsidR="00956965" w:rsidRPr="00956965" w14:paraId="282640C4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3B13AAB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343" w:type="pct"/>
            <w:vAlign w:val="center"/>
          </w:tcPr>
          <w:p w14:paraId="7C89E8C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ед./год</w:t>
            </w:r>
          </w:p>
        </w:tc>
        <w:tc>
          <w:tcPr>
            <w:tcW w:w="295" w:type="pct"/>
            <w:vAlign w:val="center"/>
          </w:tcPr>
          <w:p w14:paraId="51B5000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27CDDFD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2010D46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40B268F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1770850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52ABF5B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29FF6D9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471B0A9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73726EE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85" w:type="pct"/>
            <w:vAlign w:val="center"/>
          </w:tcPr>
          <w:p w14:paraId="0814FC7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</w:tr>
      <w:tr w:rsidR="00956965" w:rsidRPr="00956965" w14:paraId="3798B7E2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5E8F696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Доля потребителей, присоединенных по открытой схеме теплоснабжения</w:t>
            </w:r>
          </w:p>
        </w:tc>
        <w:tc>
          <w:tcPr>
            <w:tcW w:w="343" w:type="pct"/>
            <w:vAlign w:val="center"/>
          </w:tcPr>
          <w:p w14:paraId="3ECAA7B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5" w:type="pct"/>
            <w:vAlign w:val="center"/>
          </w:tcPr>
          <w:p w14:paraId="7F90425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5C4EB66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52B9B9A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3A13589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133B53E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660FA39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010367F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7AB84A9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0B12773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85" w:type="pct"/>
            <w:vAlign w:val="center"/>
          </w:tcPr>
          <w:p w14:paraId="5E74882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</w:tr>
      <w:tr w:rsidR="00956965" w:rsidRPr="00956965" w14:paraId="51838C14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78D31FE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Расчетный расход теплоносителя</w:t>
            </w:r>
          </w:p>
        </w:tc>
        <w:tc>
          <w:tcPr>
            <w:tcW w:w="343" w:type="pct"/>
            <w:vAlign w:val="center"/>
          </w:tcPr>
          <w:p w14:paraId="567BFA1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т/ч</w:t>
            </w:r>
          </w:p>
        </w:tc>
        <w:tc>
          <w:tcPr>
            <w:tcW w:w="295" w:type="pct"/>
            <w:vAlign w:val="center"/>
          </w:tcPr>
          <w:p w14:paraId="6D3568D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3504EEC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194A2CE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4DA8779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5301FE5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0E86C81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3B7D41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E4FF16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7BED236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5" w:type="pct"/>
            <w:vAlign w:val="center"/>
          </w:tcPr>
          <w:p w14:paraId="53752E7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956965" w:rsidRPr="00956965" w14:paraId="3EE0142D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3EA1ABB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Фактический расход теплоносителя</w:t>
            </w:r>
          </w:p>
        </w:tc>
        <w:tc>
          <w:tcPr>
            <w:tcW w:w="343" w:type="pct"/>
            <w:vAlign w:val="center"/>
          </w:tcPr>
          <w:p w14:paraId="5B464EA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т/ч</w:t>
            </w:r>
          </w:p>
        </w:tc>
        <w:tc>
          <w:tcPr>
            <w:tcW w:w="295" w:type="pct"/>
            <w:vAlign w:val="center"/>
          </w:tcPr>
          <w:p w14:paraId="3343F9B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51D0B3C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4E8DDD9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337BC7B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2EA8D49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DEFEE3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8933DA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3B1F36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3CD4BE2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5" w:type="pct"/>
            <w:vAlign w:val="center"/>
          </w:tcPr>
          <w:p w14:paraId="488F5C9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956965" w:rsidRPr="00956965" w14:paraId="0A12D869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3572DDD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Доля полезного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343" w:type="pct"/>
            <w:vAlign w:val="center"/>
          </w:tcPr>
          <w:p w14:paraId="12B52C4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5" w:type="pct"/>
            <w:vAlign w:val="center"/>
          </w:tcPr>
          <w:p w14:paraId="4B6FF82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9,75</w:t>
            </w:r>
          </w:p>
        </w:tc>
        <w:tc>
          <w:tcPr>
            <w:tcW w:w="295" w:type="pct"/>
            <w:vAlign w:val="center"/>
          </w:tcPr>
          <w:p w14:paraId="218FED0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9,75</w:t>
            </w:r>
          </w:p>
        </w:tc>
        <w:tc>
          <w:tcPr>
            <w:tcW w:w="294" w:type="pct"/>
            <w:vAlign w:val="center"/>
          </w:tcPr>
          <w:p w14:paraId="2983E40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9,75</w:t>
            </w:r>
          </w:p>
        </w:tc>
        <w:tc>
          <w:tcPr>
            <w:tcW w:w="295" w:type="pct"/>
            <w:vAlign w:val="center"/>
          </w:tcPr>
          <w:p w14:paraId="43CECD6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9,75</w:t>
            </w:r>
          </w:p>
        </w:tc>
        <w:tc>
          <w:tcPr>
            <w:tcW w:w="295" w:type="pct"/>
            <w:vAlign w:val="center"/>
          </w:tcPr>
          <w:p w14:paraId="6FAA0C5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12,86</w:t>
            </w:r>
          </w:p>
        </w:tc>
        <w:tc>
          <w:tcPr>
            <w:tcW w:w="295" w:type="pct"/>
            <w:vAlign w:val="center"/>
          </w:tcPr>
          <w:p w14:paraId="69A7E9A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12,86</w:t>
            </w:r>
          </w:p>
        </w:tc>
        <w:tc>
          <w:tcPr>
            <w:tcW w:w="295" w:type="pct"/>
            <w:vAlign w:val="center"/>
          </w:tcPr>
          <w:p w14:paraId="69BB7E5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12,86</w:t>
            </w:r>
          </w:p>
        </w:tc>
        <w:tc>
          <w:tcPr>
            <w:tcW w:w="295" w:type="pct"/>
            <w:vAlign w:val="center"/>
          </w:tcPr>
          <w:p w14:paraId="58E9AA5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12,86</w:t>
            </w:r>
          </w:p>
        </w:tc>
        <w:tc>
          <w:tcPr>
            <w:tcW w:w="294" w:type="pct"/>
            <w:vAlign w:val="center"/>
          </w:tcPr>
          <w:p w14:paraId="1737A47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12,86</w:t>
            </w:r>
          </w:p>
        </w:tc>
        <w:tc>
          <w:tcPr>
            <w:tcW w:w="285" w:type="pct"/>
            <w:vAlign w:val="center"/>
          </w:tcPr>
          <w:p w14:paraId="4CAC53AC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12,86</w:t>
            </w:r>
          </w:p>
        </w:tc>
      </w:tr>
      <w:tr w:rsidR="00956965" w:rsidRPr="00956965" w14:paraId="214613F9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1004EF5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Средневзвешенный срок эксплуатации тепловых сетей</w:t>
            </w:r>
          </w:p>
        </w:tc>
        <w:tc>
          <w:tcPr>
            <w:tcW w:w="343" w:type="pct"/>
            <w:vAlign w:val="center"/>
          </w:tcPr>
          <w:p w14:paraId="285EA31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лет</w:t>
            </w:r>
          </w:p>
        </w:tc>
        <w:tc>
          <w:tcPr>
            <w:tcW w:w="295" w:type="pct"/>
            <w:vAlign w:val="center"/>
          </w:tcPr>
          <w:p w14:paraId="51A4667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25</w:t>
            </w:r>
          </w:p>
        </w:tc>
        <w:tc>
          <w:tcPr>
            <w:tcW w:w="295" w:type="pct"/>
            <w:vAlign w:val="center"/>
          </w:tcPr>
          <w:p w14:paraId="2AFB3E9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25</w:t>
            </w:r>
          </w:p>
        </w:tc>
        <w:tc>
          <w:tcPr>
            <w:tcW w:w="294" w:type="pct"/>
            <w:vAlign w:val="center"/>
          </w:tcPr>
          <w:p w14:paraId="039D078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25</w:t>
            </w:r>
          </w:p>
        </w:tc>
        <w:tc>
          <w:tcPr>
            <w:tcW w:w="295" w:type="pct"/>
            <w:vAlign w:val="center"/>
          </w:tcPr>
          <w:p w14:paraId="3A36129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25</w:t>
            </w:r>
          </w:p>
        </w:tc>
        <w:tc>
          <w:tcPr>
            <w:tcW w:w="295" w:type="pct"/>
            <w:vAlign w:val="center"/>
          </w:tcPr>
          <w:p w14:paraId="477326A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25</w:t>
            </w:r>
          </w:p>
        </w:tc>
        <w:tc>
          <w:tcPr>
            <w:tcW w:w="295" w:type="pct"/>
            <w:vAlign w:val="center"/>
          </w:tcPr>
          <w:p w14:paraId="279FD18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25</w:t>
            </w:r>
          </w:p>
        </w:tc>
        <w:tc>
          <w:tcPr>
            <w:tcW w:w="295" w:type="pct"/>
            <w:vAlign w:val="center"/>
          </w:tcPr>
          <w:p w14:paraId="39360C9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25</w:t>
            </w:r>
          </w:p>
        </w:tc>
        <w:tc>
          <w:tcPr>
            <w:tcW w:w="295" w:type="pct"/>
            <w:vAlign w:val="center"/>
          </w:tcPr>
          <w:p w14:paraId="698E1A4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25</w:t>
            </w:r>
          </w:p>
        </w:tc>
        <w:tc>
          <w:tcPr>
            <w:tcW w:w="294" w:type="pct"/>
            <w:vAlign w:val="center"/>
          </w:tcPr>
          <w:p w14:paraId="0B9307B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25</w:t>
            </w:r>
          </w:p>
        </w:tc>
        <w:tc>
          <w:tcPr>
            <w:tcW w:w="285" w:type="pct"/>
            <w:vAlign w:val="center"/>
          </w:tcPr>
          <w:p w14:paraId="229AA20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25</w:t>
            </w:r>
          </w:p>
        </w:tc>
      </w:tr>
      <w:tr w:rsidR="00956965" w:rsidRPr="00956965" w14:paraId="3F0E9F18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18790ADB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43" w:type="pct"/>
            <w:vAlign w:val="center"/>
          </w:tcPr>
          <w:p w14:paraId="76A22D6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км</w:t>
            </w:r>
          </w:p>
        </w:tc>
        <w:tc>
          <w:tcPr>
            <w:tcW w:w="295" w:type="pct"/>
            <w:vAlign w:val="center"/>
          </w:tcPr>
          <w:p w14:paraId="46B4AAF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C0F00B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069B87E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7B8B84E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24833B97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5991CC9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4963D584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602F60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0AA64D6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5" w:type="pct"/>
            <w:vAlign w:val="center"/>
          </w:tcPr>
          <w:p w14:paraId="28F44BD9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956965" w:rsidRPr="006368FD" w14:paraId="1F2E229C" w14:textId="77777777" w:rsidTr="00EB2F51">
        <w:trPr>
          <w:trHeight w:val="283"/>
          <w:jc w:val="center"/>
        </w:trPr>
        <w:tc>
          <w:tcPr>
            <w:tcW w:w="1719" w:type="pct"/>
            <w:vAlign w:val="center"/>
          </w:tcPr>
          <w:p w14:paraId="2EFA3EB3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56965">
              <w:rPr>
                <w:rFonts w:ascii="Times New Roman" w:hAnsi="Times New Roman"/>
                <w:sz w:val="16"/>
                <w:szCs w:val="14"/>
                <w:lang w:val="ru-RU"/>
              </w:rPr>
              <w:t>Протяженность тепловых сетей, реконструируемых за год</w:t>
            </w:r>
          </w:p>
        </w:tc>
        <w:tc>
          <w:tcPr>
            <w:tcW w:w="343" w:type="pct"/>
            <w:vAlign w:val="center"/>
          </w:tcPr>
          <w:p w14:paraId="514430D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4012A3D0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2623382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4" w:type="pct"/>
            <w:vAlign w:val="center"/>
          </w:tcPr>
          <w:p w14:paraId="302D3476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514270FA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7CF5060D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5EF61BC1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22939ED8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1441953F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4" w:type="pct"/>
            <w:vAlign w:val="center"/>
          </w:tcPr>
          <w:p w14:paraId="33073E05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85" w:type="pct"/>
            <w:vAlign w:val="center"/>
          </w:tcPr>
          <w:p w14:paraId="37E31F22" w14:textId="77777777" w:rsidR="00956965" w:rsidRPr="00956965" w:rsidRDefault="00956965" w:rsidP="00956965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</w:tr>
    </w:tbl>
    <w:p w14:paraId="47F28A8C" w14:textId="77777777" w:rsidR="00956965" w:rsidRPr="00956965" w:rsidRDefault="00956965" w:rsidP="00956965">
      <w:pPr>
        <w:rPr>
          <w:lang w:val="ru-RU"/>
        </w:rPr>
      </w:pPr>
    </w:p>
    <w:p w14:paraId="7D17DB45" w14:textId="347B51C8" w:rsidR="00956965" w:rsidRPr="00956965" w:rsidRDefault="00956965" w:rsidP="00956965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t xml:space="preserve">Таблица </w:t>
      </w:r>
      <w:r w:rsidRPr="00956965">
        <w:rPr>
          <w:rFonts w:ascii="Times New Roman" w:eastAsia="Times New Roman" w:hAnsi="Times New Roman"/>
          <w:sz w:val="24"/>
          <w:lang w:val="ru-RU"/>
        </w:rPr>
        <w:t xml:space="preserve">3 – Индикаторы развития системы теплоснабжения от котельной по ул. </w:t>
      </w:r>
      <w:proofErr w:type="spellStart"/>
      <w:r w:rsidRPr="00956965">
        <w:rPr>
          <w:rFonts w:ascii="Times New Roman" w:eastAsia="Times New Roman" w:hAnsi="Times New Roman"/>
          <w:sz w:val="24"/>
          <w:lang w:val="ru-RU"/>
        </w:rPr>
        <w:t>Камышка</w:t>
      </w:r>
      <w:proofErr w:type="spellEnd"/>
      <w:r>
        <w:rPr>
          <w:rFonts w:ascii="Times New Roman" w:eastAsia="Times New Roman" w:hAnsi="Times New Roman"/>
          <w:sz w:val="24"/>
          <w:lang w:val="ru-RU"/>
        </w:rPr>
        <w:t xml:space="preserve"> в п</w:t>
      </w:r>
      <w:r w:rsidRPr="00956965">
        <w:rPr>
          <w:rFonts w:ascii="Times New Roman" w:eastAsia="Times New Roman" w:hAnsi="Times New Roman"/>
          <w:sz w:val="24"/>
          <w:lang w:val="ru-RU"/>
        </w:rPr>
        <w:t xml:space="preserve">. Самусь в зоне действия </w:t>
      </w:r>
      <w:r w:rsidR="00D47D11" w:rsidRPr="00D47D11">
        <w:rPr>
          <w:rFonts w:ascii="Times New Roman" w:eastAsia="Times New Roman" w:hAnsi="Times New Roman"/>
          <w:sz w:val="24"/>
          <w:lang w:val="ru-RU"/>
        </w:rPr>
        <w:t>ООО «Уют Орловка»</w:t>
      </w:r>
      <w:r w:rsidRPr="00956965">
        <w:rPr>
          <w:rFonts w:ascii="Times New Roman" w:eastAsia="Times New Roman" w:hAnsi="Times New Roman"/>
          <w:sz w:val="24"/>
          <w:lang w:val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6"/>
        <w:gridCol w:w="988"/>
        <w:gridCol w:w="848"/>
        <w:gridCol w:w="848"/>
        <w:gridCol w:w="848"/>
        <w:gridCol w:w="851"/>
        <w:gridCol w:w="851"/>
        <w:gridCol w:w="851"/>
        <w:gridCol w:w="851"/>
        <w:gridCol w:w="848"/>
        <w:gridCol w:w="848"/>
        <w:gridCol w:w="830"/>
      </w:tblGrid>
      <w:tr w:rsidR="00CE355A" w:rsidRPr="00956965" w14:paraId="2F52B90B" w14:textId="77777777" w:rsidTr="00097F19">
        <w:trPr>
          <w:trHeight w:val="283"/>
          <w:tblHeader/>
          <w:jc w:val="center"/>
        </w:trPr>
        <w:tc>
          <w:tcPr>
            <w:tcW w:w="1719" w:type="pct"/>
            <w:vAlign w:val="center"/>
          </w:tcPr>
          <w:p w14:paraId="1743CF32" w14:textId="77777777" w:rsidR="00956965" w:rsidRPr="00097F19" w:rsidRDefault="00956965" w:rsidP="00CE355A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097F19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Индикатор</w:t>
            </w:r>
          </w:p>
        </w:tc>
        <w:tc>
          <w:tcPr>
            <w:tcW w:w="343" w:type="pct"/>
            <w:vAlign w:val="center"/>
          </w:tcPr>
          <w:p w14:paraId="1F705EA6" w14:textId="77777777" w:rsidR="00956965" w:rsidRPr="00097F19" w:rsidRDefault="00956965" w:rsidP="00CE355A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097F19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Единицы измерения</w:t>
            </w:r>
          </w:p>
        </w:tc>
        <w:tc>
          <w:tcPr>
            <w:tcW w:w="294" w:type="pct"/>
            <w:vAlign w:val="center"/>
          </w:tcPr>
          <w:p w14:paraId="34EBC399" w14:textId="77777777" w:rsidR="00956965" w:rsidRPr="00097F19" w:rsidRDefault="00956965" w:rsidP="00CE355A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097F19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2019</w:t>
            </w:r>
          </w:p>
        </w:tc>
        <w:tc>
          <w:tcPr>
            <w:tcW w:w="294" w:type="pct"/>
            <w:vAlign w:val="center"/>
          </w:tcPr>
          <w:p w14:paraId="53BB8E63" w14:textId="77777777" w:rsidR="00956965" w:rsidRPr="00097F19" w:rsidRDefault="00956965" w:rsidP="00CE355A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097F19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2020</w:t>
            </w:r>
          </w:p>
        </w:tc>
        <w:tc>
          <w:tcPr>
            <w:tcW w:w="294" w:type="pct"/>
            <w:vAlign w:val="center"/>
          </w:tcPr>
          <w:p w14:paraId="5D524295" w14:textId="77777777" w:rsidR="00956965" w:rsidRPr="00097F19" w:rsidRDefault="00956965" w:rsidP="00CE355A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097F19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2021</w:t>
            </w:r>
          </w:p>
        </w:tc>
        <w:tc>
          <w:tcPr>
            <w:tcW w:w="295" w:type="pct"/>
            <w:vAlign w:val="center"/>
          </w:tcPr>
          <w:p w14:paraId="37D12712" w14:textId="77777777" w:rsidR="00956965" w:rsidRPr="00097F19" w:rsidRDefault="00956965" w:rsidP="00CE355A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097F19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2022</w:t>
            </w:r>
          </w:p>
        </w:tc>
        <w:tc>
          <w:tcPr>
            <w:tcW w:w="295" w:type="pct"/>
            <w:vAlign w:val="center"/>
          </w:tcPr>
          <w:p w14:paraId="6DD4A851" w14:textId="77777777" w:rsidR="00956965" w:rsidRPr="00097F19" w:rsidRDefault="00956965" w:rsidP="00CE355A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097F19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2023</w:t>
            </w:r>
          </w:p>
        </w:tc>
        <w:tc>
          <w:tcPr>
            <w:tcW w:w="295" w:type="pct"/>
            <w:vAlign w:val="center"/>
          </w:tcPr>
          <w:p w14:paraId="124A0FE8" w14:textId="77777777" w:rsidR="00956965" w:rsidRPr="00097F19" w:rsidRDefault="00956965" w:rsidP="00CE355A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097F19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2024</w:t>
            </w:r>
          </w:p>
        </w:tc>
        <w:tc>
          <w:tcPr>
            <w:tcW w:w="295" w:type="pct"/>
            <w:vAlign w:val="center"/>
          </w:tcPr>
          <w:p w14:paraId="3E510116" w14:textId="77777777" w:rsidR="00956965" w:rsidRPr="00097F19" w:rsidRDefault="00956965" w:rsidP="00CE355A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097F19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2025</w:t>
            </w:r>
          </w:p>
        </w:tc>
        <w:tc>
          <w:tcPr>
            <w:tcW w:w="294" w:type="pct"/>
            <w:vAlign w:val="center"/>
          </w:tcPr>
          <w:p w14:paraId="44A37F9C" w14:textId="77777777" w:rsidR="00956965" w:rsidRPr="00097F19" w:rsidRDefault="00956965" w:rsidP="00CE355A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097F19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2026</w:t>
            </w:r>
          </w:p>
        </w:tc>
        <w:tc>
          <w:tcPr>
            <w:tcW w:w="294" w:type="pct"/>
            <w:vAlign w:val="center"/>
          </w:tcPr>
          <w:p w14:paraId="4F635C9C" w14:textId="77777777" w:rsidR="00956965" w:rsidRPr="00097F19" w:rsidRDefault="00956965" w:rsidP="00CE355A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097F19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2031</w:t>
            </w:r>
          </w:p>
        </w:tc>
        <w:tc>
          <w:tcPr>
            <w:tcW w:w="288" w:type="pct"/>
            <w:vAlign w:val="center"/>
          </w:tcPr>
          <w:p w14:paraId="31E4BDD1" w14:textId="77777777" w:rsidR="00956965" w:rsidRPr="00097F19" w:rsidRDefault="00956965" w:rsidP="00CE355A">
            <w:pPr>
              <w:jc w:val="center"/>
              <w:rPr>
                <w:rFonts w:ascii="Times New Roman" w:hAnsi="Times New Roman"/>
                <w:b/>
                <w:sz w:val="16"/>
                <w:szCs w:val="14"/>
                <w:lang w:val="ru-RU"/>
              </w:rPr>
            </w:pPr>
            <w:r w:rsidRPr="00097F19">
              <w:rPr>
                <w:rFonts w:ascii="Times New Roman" w:hAnsi="Times New Roman"/>
                <w:b/>
                <w:sz w:val="16"/>
                <w:szCs w:val="14"/>
                <w:lang w:val="ru-RU"/>
              </w:rPr>
              <w:t>2035</w:t>
            </w:r>
          </w:p>
        </w:tc>
      </w:tr>
      <w:tr w:rsidR="00956965" w:rsidRPr="006368FD" w14:paraId="55694338" w14:textId="77777777" w:rsidTr="00CE355A">
        <w:trPr>
          <w:trHeight w:val="283"/>
          <w:jc w:val="center"/>
        </w:trPr>
        <w:tc>
          <w:tcPr>
            <w:tcW w:w="5000" w:type="pct"/>
            <w:gridSpan w:val="12"/>
            <w:vAlign w:val="center"/>
          </w:tcPr>
          <w:p w14:paraId="1391A4B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Индикаторы, характеризующие развитие существующей системы теплоснабжения</w:t>
            </w:r>
          </w:p>
        </w:tc>
      </w:tr>
      <w:tr w:rsidR="00503A53" w:rsidRPr="00956965" w14:paraId="71602C30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42449868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 xml:space="preserve">Тепловая нагрузка в </w:t>
            </w:r>
            <w:proofErr w:type="spellStart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т.ч</w:t>
            </w:r>
            <w:proofErr w:type="spellEnd"/>
          </w:p>
        </w:tc>
        <w:tc>
          <w:tcPr>
            <w:tcW w:w="343" w:type="pct"/>
            <w:vAlign w:val="center"/>
          </w:tcPr>
          <w:p w14:paraId="5C97982F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4" w:type="pct"/>
            <w:vAlign w:val="center"/>
          </w:tcPr>
          <w:p w14:paraId="3EB62B13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1,36</w:t>
            </w:r>
          </w:p>
        </w:tc>
        <w:tc>
          <w:tcPr>
            <w:tcW w:w="294" w:type="pct"/>
            <w:vAlign w:val="center"/>
          </w:tcPr>
          <w:p w14:paraId="6D9F563C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1,36</w:t>
            </w:r>
          </w:p>
        </w:tc>
        <w:tc>
          <w:tcPr>
            <w:tcW w:w="294" w:type="pct"/>
            <w:vAlign w:val="center"/>
          </w:tcPr>
          <w:p w14:paraId="14BC2FF0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1,36</w:t>
            </w:r>
          </w:p>
        </w:tc>
        <w:tc>
          <w:tcPr>
            <w:tcW w:w="295" w:type="pct"/>
            <w:vAlign w:val="center"/>
          </w:tcPr>
          <w:p w14:paraId="1287D2A5" w14:textId="3F34B28F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162</w:t>
            </w:r>
          </w:p>
        </w:tc>
        <w:tc>
          <w:tcPr>
            <w:tcW w:w="295" w:type="pct"/>
            <w:vAlign w:val="center"/>
          </w:tcPr>
          <w:p w14:paraId="7FA8D037" w14:textId="54B2F7BD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162</w:t>
            </w:r>
          </w:p>
        </w:tc>
        <w:tc>
          <w:tcPr>
            <w:tcW w:w="295" w:type="pct"/>
            <w:vAlign w:val="center"/>
          </w:tcPr>
          <w:p w14:paraId="0A48CABD" w14:textId="714474BC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162</w:t>
            </w:r>
          </w:p>
        </w:tc>
        <w:tc>
          <w:tcPr>
            <w:tcW w:w="295" w:type="pct"/>
            <w:vAlign w:val="center"/>
          </w:tcPr>
          <w:p w14:paraId="259678C6" w14:textId="48B7B069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162</w:t>
            </w:r>
          </w:p>
        </w:tc>
        <w:tc>
          <w:tcPr>
            <w:tcW w:w="294" w:type="pct"/>
            <w:vAlign w:val="center"/>
          </w:tcPr>
          <w:p w14:paraId="18A3FBAE" w14:textId="6EB117B1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162</w:t>
            </w:r>
          </w:p>
        </w:tc>
        <w:tc>
          <w:tcPr>
            <w:tcW w:w="294" w:type="pct"/>
            <w:vAlign w:val="center"/>
          </w:tcPr>
          <w:p w14:paraId="65FAFB14" w14:textId="42F6DFD4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162</w:t>
            </w:r>
          </w:p>
        </w:tc>
        <w:tc>
          <w:tcPr>
            <w:tcW w:w="288" w:type="pct"/>
            <w:vAlign w:val="center"/>
          </w:tcPr>
          <w:p w14:paraId="687F294C" w14:textId="6C9EFC5A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162</w:t>
            </w:r>
          </w:p>
        </w:tc>
      </w:tr>
      <w:tr w:rsidR="00503A53" w:rsidRPr="00956965" w14:paraId="0293C843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118C16A4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 население</w:t>
            </w:r>
          </w:p>
        </w:tc>
        <w:tc>
          <w:tcPr>
            <w:tcW w:w="343" w:type="pct"/>
            <w:vAlign w:val="center"/>
          </w:tcPr>
          <w:p w14:paraId="464D45F4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4" w:type="pct"/>
            <w:vAlign w:val="center"/>
          </w:tcPr>
          <w:p w14:paraId="1D817A35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0,653</w:t>
            </w:r>
          </w:p>
        </w:tc>
        <w:tc>
          <w:tcPr>
            <w:tcW w:w="294" w:type="pct"/>
            <w:vAlign w:val="center"/>
          </w:tcPr>
          <w:p w14:paraId="0B3A118F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0,653</w:t>
            </w:r>
          </w:p>
        </w:tc>
        <w:tc>
          <w:tcPr>
            <w:tcW w:w="294" w:type="pct"/>
            <w:vAlign w:val="center"/>
          </w:tcPr>
          <w:p w14:paraId="4DC0474E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0,653</w:t>
            </w:r>
          </w:p>
        </w:tc>
        <w:tc>
          <w:tcPr>
            <w:tcW w:w="295" w:type="pct"/>
            <w:vAlign w:val="center"/>
          </w:tcPr>
          <w:p w14:paraId="647C698E" w14:textId="5FEA86F9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0,653</w:t>
            </w:r>
          </w:p>
        </w:tc>
        <w:tc>
          <w:tcPr>
            <w:tcW w:w="295" w:type="pct"/>
            <w:vAlign w:val="center"/>
          </w:tcPr>
          <w:p w14:paraId="13EA4DD9" w14:textId="7F6AABF2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0,653</w:t>
            </w:r>
          </w:p>
        </w:tc>
        <w:tc>
          <w:tcPr>
            <w:tcW w:w="295" w:type="pct"/>
            <w:vAlign w:val="center"/>
          </w:tcPr>
          <w:p w14:paraId="1EB92878" w14:textId="16EF53A1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0,653</w:t>
            </w:r>
          </w:p>
        </w:tc>
        <w:tc>
          <w:tcPr>
            <w:tcW w:w="295" w:type="pct"/>
            <w:vAlign w:val="center"/>
          </w:tcPr>
          <w:p w14:paraId="405244A2" w14:textId="380FA3E4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0,653</w:t>
            </w:r>
          </w:p>
        </w:tc>
        <w:tc>
          <w:tcPr>
            <w:tcW w:w="294" w:type="pct"/>
            <w:vAlign w:val="center"/>
          </w:tcPr>
          <w:p w14:paraId="2F1FC7CE" w14:textId="23D0C15B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0,653</w:t>
            </w:r>
          </w:p>
        </w:tc>
        <w:tc>
          <w:tcPr>
            <w:tcW w:w="294" w:type="pct"/>
            <w:vAlign w:val="center"/>
          </w:tcPr>
          <w:p w14:paraId="7140F237" w14:textId="51ED391E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0,653</w:t>
            </w:r>
          </w:p>
        </w:tc>
        <w:tc>
          <w:tcPr>
            <w:tcW w:w="288" w:type="pct"/>
            <w:vAlign w:val="center"/>
          </w:tcPr>
          <w:p w14:paraId="639913A7" w14:textId="0DA641DC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0,653</w:t>
            </w:r>
          </w:p>
        </w:tc>
      </w:tr>
      <w:tr w:rsidR="00503A53" w:rsidRPr="00956965" w14:paraId="3D475E9F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7A76569A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 бюджет</w:t>
            </w:r>
          </w:p>
        </w:tc>
        <w:tc>
          <w:tcPr>
            <w:tcW w:w="343" w:type="pct"/>
            <w:vAlign w:val="center"/>
          </w:tcPr>
          <w:p w14:paraId="28E54EDB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4" w:type="pct"/>
            <w:vAlign w:val="center"/>
          </w:tcPr>
          <w:p w14:paraId="000EEA2D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0,21</w:t>
            </w:r>
          </w:p>
        </w:tc>
        <w:tc>
          <w:tcPr>
            <w:tcW w:w="294" w:type="pct"/>
            <w:vAlign w:val="center"/>
          </w:tcPr>
          <w:p w14:paraId="573A5FD1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0,21</w:t>
            </w:r>
          </w:p>
        </w:tc>
        <w:tc>
          <w:tcPr>
            <w:tcW w:w="294" w:type="pct"/>
            <w:vAlign w:val="center"/>
          </w:tcPr>
          <w:p w14:paraId="757AB9DA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0,21</w:t>
            </w:r>
          </w:p>
        </w:tc>
        <w:tc>
          <w:tcPr>
            <w:tcW w:w="295" w:type="pct"/>
            <w:vAlign w:val="center"/>
          </w:tcPr>
          <w:p w14:paraId="0038E160" w14:textId="5C932DCC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021</w:t>
            </w:r>
          </w:p>
        </w:tc>
        <w:tc>
          <w:tcPr>
            <w:tcW w:w="295" w:type="pct"/>
            <w:vAlign w:val="center"/>
          </w:tcPr>
          <w:p w14:paraId="212AD90C" w14:textId="29F1DFF6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021</w:t>
            </w:r>
          </w:p>
        </w:tc>
        <w:tc>
          <w:tcPr>
            <w:tcW w:w="295" w:type="pct"/>
            <w:vAlign w:val="center"/>
          </w:tcPr>
          <w:p w14:paraId="03D56B8B" w14:textId="11F91A88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021</w:t>
            </w:r>
          </w:p>
        </w:tc>
        <w:tc>
          <w:tcPr>
            <w:tcW w:w="295" w:type="pct"/>
            <w:vAlign w:val="center"/>
          </w:tcPr>
          <w:p w14:paraId="2D8B6E9E" w14:textId="22C15D2D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021</w:t>
            </w:r>
          </w:p>
        </w:tc>
        <w:tc>
          <w:tcPr>
            <w:tcW w:w="294" w:type="pct"/>
            <w:vAlign w:val="center"/>
          </w:tcPr>
          <w:p w14:paraId="591F62F0" w14:textId="1DE5C660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021</w:t>
            </w:r>
          </w:p>
        </w:tc>
        <w:tc>
          <w:tcPr>
            <w:tcW w:w="294" w:type="pct"/>
            <w:vAlign w:val="center"/>
          </w:tcPr>
          <w:p w14:paraId="24236C3A" w14:textId="0152B809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021</w:t>
            </w:r>
          </w:p>
        </w:tc>
        <w:tc>
          <w:tcPr>
            <w:tcW w:w="288" w:type="pct"/>
            <w:vAlign w:val="center"/>
          </w:tcPr>
          <w:p w14:paraId="7DFBBB24" w14:textId="36256808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021</w:t>
            </w:r>
          </w:p>
        </w:tc>
      </w:tr>
      <w:tr w:rsidR="00503A53" w:rsidRPr="00956965" w14:paraId="4588BFAF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7605CE0E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 прочие</w:t>
            </w:r>
          </w:p>
        </w:tc>
        <w:tc>
          <w:tcPr>
            <w:tcW w:w="343" w:type="pct"/>
            <w:vAlign w:val="center"/>
          </w:tcPr>
          <w:p w14:paraId="57BED630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4" w:type="pct"/>
            <w:noWrap/>
            <w:vAlign w:val="center"/>
          </w:tcPr>
          <w:p w14:paraId="4F2BC6E1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0,686</w:t>
            </w:r>
          </w:p>
        </w:tc>
        <w:tc>
          <w:tcPr>
            <w:tcW w:w="294" w:type="pct"/>
            <w:noWrap/>
            <w:vAlign w:val="center"/>
          </w:tcPr>
          <w:p w14:paraId="5D797E9A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0,686</w:t>
            </w:r>
          </w:p>
        </w:tc>
        <w:tc>
          <w:tcPr>
            <w:tcW w:w="294" w:type="pct"/>
            <w:vAlign w:val="center"/>
          </w:tcPr>
          <w:p w14:paraId="18FAC41F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0,686</w:t>
            </w:r>
          </w:p>
        </w:tc>
        <w:tc>
          <w:tcPr>
            <w:tcW w:w="295" w:type="pct"/>
            <w:vAlign w:val="center"/>
          </w:tcPr>
          <w:p w14:paraId="67429B7F" w14:textId="59079446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488</w:t>
            </w:r>
          </w:p>
        </w:tc>
        <w:tc>
          <w:tcPr>
            <w:tcW w:w="295" w:type="pct"/>
            <w:vAlign w:val="center"/>
          </w:tcPr>
          <w:p w14:paraId="015446DC" w14:textId="3B331EF5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488</w:t>
            </w:r>
          </w:p>
        </w:tc>
        <w:tc>
          <w:tcPr>
            <w:tcW w:w="295" w:type="pct"/>
            <w:vAlign w:val="center"/>
          </w:tcPr>
          <w:p w14:paraId="192F12BB" w14:textId="484EB0A8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488</w:t>
            </w:r>
          </w:p>
        </w:tc>
        <w:tc>
          <w:tcPr>
            <w:tcW w:w="295" w:type="pct"/>
            <w:vAlign w:val="center"/>
          </w:tcPr>
          <w:p w14:paraId="3DEE5B3D" w14:textId="4260C39E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488</w:t>
            </w:r>
          </w:p>
        </w:tc>
        <w:tc>
          <w:tcPr>
            <w:tcW w:w="294" w:type="pct"/>
            <w:vAlign w:val="center"/>
          </w:tcPr>
          <w:p w14:paraId="7C2F0730" w14:textId="54243051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488</w:t>
            </w:r>
          </w:p>
        </w:tc>
        <w:tc>
          <w:tcPr>
            <w:tcW w:w="294" w:type="pct"/>
            <w:vAlign w:val="center"/>
          </w:tcPr>
          <w:p w14:paraId="3333C4A9" w14:textId="6672009B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488</w:t>
            </w:r>
          </w:p>
        </w:tc>
        <w:tc>
          <w:tcPr>
            <w:tcW w:w="288" w:type="pct"/>
            <w:vAlign w:val="center"/>
          </w:tcPr>
          <w:p w14:paraId="640C438F" w14:textId="3AB47D48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488</w:t>
            </w:r>
          </w:p>
        </w:tc>
      </w:tr>
      <w:tr w:rsidR="00CE355A" w:rsidRPr="00956965" w14:paraId="73DED469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2A2E644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proofErr w:type="spellStart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Градусо</w:t>
            </w:r>
            <w:proofErr w:type="spellEnd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-сутки отопительного периода</w:t>
            </w:r>
          </w:p>
        </w:tc>
        <w:tc>
          <w:tcPr>
            <w:tcW w:w="343" w:type="pct"/>
            <w:vAlign w:val="center"/>
          </w:tcPr>
          <w:p w14:paraId="50C9F17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proofErr w:type="spellStart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Градусо</w:t>
            </w:r>
            <w:proofErr w:type="spellEnd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-сутки</w:t>
            </w:r>
          </w:p>
        </w:tc>
        <w:tc>
          <w:tcPr>
            <w:tcW w:w="294" w:type="pct"/>
            <w:vAlign w:val="center"/>
          </w:tcPr>
          <w:p w14:paraId="6E41AE8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4" w:type="pct"/>
            <w:vAlign w:val="center"/>
          </w:tcPr>
          <w:p w14:paraId="68D28A9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4" w:type="pct"/>
            <w:vAlign w:val="center"/>
          </w:tcPr>
          <w:p w14:paraId="701C0A1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5" w:type="pct"/>
            <w:vAlign w:val="center"/>
          </w:tcPr>
          <w:p w14:paraId="7EBBED8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5" w:type="pct"/>
            <w:vAlign w:val="center"/>
          </w:tcPr>
          <w:p w14:paraId="0A93E72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5" w:type="pct"/>
            <w:vAlign w:val="center"/>
          </w:tcPr>
          <w:p w14:paraId="671782E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5" w:type="pct"/>
            <w:vAlign w:val="center"/>
          </w:tcPr>
          <w:p w14:paraId="0C06D46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4" w:type="pct"/>
            <w:vAlign w:val="center"/>
          </w:tcPr>
          <w:p w14:paraId="7D0F5B7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4" w:type="pct"/>
            <w:vAlign w:val="center"/>
          </w:tcPr>
          <w:p w14:paraId="5135D61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88" w:type="pct"/>
            <w:vAlign w:val="center"/>
          </w:tcPr>
          <w:p w14:paraId="196286E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</w:tr>
      <w:tr w:rsidR="00CE355A" w:rsidRPr="00956965" w14:paraId="24EAC9FE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4687C7B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Средняя плотность тепловой нагрузки, Гкал/ч/га</w:t>
            </w:r>
          </w:p>
        </w:tc>
        <w:tc>
          <w:tcPr>
            <w:tcW w:w="343" w:type="pct"/>
            <w:vAlign w:val="center"/>
          </w:tcPr>
          <w:p w14:paraId="62049B6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Гкал/ч/га</w:t>
            </w:r>
          </w:p>
        </w:tc>
        <w:tc>
          <w:tcPr>
            <w:tcW w:w="294" w:type="pct"/>
            <w:vAlign w:val="center"/>
          </w:tcPr>
          <w:p w14:paraId="65CAB0E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2BF1A31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700AE8B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D8ED79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BF1F30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2C063E4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noWrap/>
            <w:vAlign w:val="center"/>
          </w:tcPr>
          <w:p w14:paraId="068FC34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noWrap/>
            <w:vAlign w:val="center"/>
          </w:tcPr>
          <w:p w14:paraId="5442FE9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noWrap/>
            <w:vAlign w:val="center"/>
          </w:tcPr>
          <w:p w14:paraId="292EB0F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8" w:type="pct"/>
            <w:vAlign w:val="center"/>
          </w:tcPr>
          <w:p w14:paraId="7F48BF9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956965" w:rsidRPr="006368FD" w14:paraId="3A463AC0" w14:textId="77777777" w:rsidTr="00CE355A">
        <w:trPr>
          <w:trHeight w:val="283"/>
          <w:jc w:val="center"/>
        </w:trPr>
        <w:tc>
          <w:tcPr>
            <w:tcW w:w="1719" w:type="pct"/>
            <w:vAlign w:val="center"/>
          </w:tcPr>
          <w:p w14:paraId="5E53C95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</w:t>
            </w:r>
          </w:p>
        </w:tc>
        <w:tc>
          <w:tcPr>
            <w:tcW w:w="3281" w:type="pct"/>
            <w:gridSpan w:val="11"/>
            <w:vAlign w:val="center"/>
          </w:tcPr>
          <w:p w14:paraId="4F603E6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Сведения о зафиксированных фактах нарушения антимонопольного законодательства (выданных предупреждений, предписаний), а также случаях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 отсутствуют.</w:t>
            </w:r>
          </w:p>
        </w:tc>
      </w:tr>
      <w:tr w:rsidR="00956965" w:rsidRPr="006368FD" w14:paraId="05872E67" w14:textId="77777777" w:rsidTr="00CE355A">
        <w:trPr>
          <w:trHeight w:val="283"/>
          <w:jc w:val="center"/>
        </w:trPr>
        <w:tc>
          <w:tcPr>
            <w:tcW w:w="5000" w:type="pct"/>
            <w:gridSpan w:val="12"/>
            <w:vAlign w:val="center"/>
          </w:tcPr>
          <w:p w14:paraId="3348A8F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Индикаторы, характеризующие функционирование источников тепловой энергии (мощности) в системе теплоснабжения на базе котельной</w:t>
            </w:r>
          </w:p>
        </w:tc>
      </w:tr>
      <w:tr w:rsidR="00CE355A" w:rsidRPr="00956965" w14:paraId="78C5E024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2E0BE60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 xml:space="preserve">Установленная </w:t>
            </w:r>
            <w:proofErr w:type="gramStart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тепловая  мощность</w:t>
            </w:r>
            <w:proofErr w:type="gramEnd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 xml:space="preserve"> котельной</w:t>
            </w:r>
          </w:p>
        </w:tc>
        <w:tc>
          <w:tcPr>
            <w:tcW w:w="343" w:type="pct"/>
            <w:vAlign w:val="center"/>
          </w:tcPr>
          <w:p w14:paraId="1983A43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4" w:type="pct"/>
            <w:vAlign w:val="center"/>
          </w:tcPr>
          <w:p w14:paraId="6A404C8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3,37</w:t>
            </w:r>
          </w:p>
        </w:tc>
        <w:tc>
          <w:tcPr>
            <w:tcW w:w="294" w:type="pct"/>
            <w:vAlign w:val="center"/>
          </w:tcPr>
          <w:p w14:paraId="3FC5338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3,77</w:t>
            </w:r>
          </w:p>
        </w:tc>
        <w:tc>
          <w:tcPr>
            <w:tcW w:w="294" w:type="pct"/>
            <w:vAlign w:val="center"/>
          </w:tcPr>
          <w:p w14:paraId="0B57BE3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3,77</w:t>
            </w:r>
          </w:p>
        </w:tc>
        <w:tc>
          <w:tcPr>
            <w:tcW w:w="295" w:type="pct"/>
            <w:vAlign w:val="center"/>
          </w:tcPr>
          <w:p w14:paraId="4029A9A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3,77</w:t>
            </w:r>
          </w:p>
        </w:tc>
        <w:tc>
          <w:tcPr>
            <w:tcW w:w="295" w:type="pct"/>
            <w:vAlign w:val="center"/>
          </w:tcPr>
          <w:p w14:paraId="195DA1A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3,77</w:t>
            </w:r>
          </w:p>
        </w:tc>
        <w:tc>
          <w:tcPr>
            <w:tcW w:w="295" w:type="pct"/>
            <w:vAlign w:val="center"/>
          </w:tcPr>
          <w:p w14:paraId="380ED8B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3,77</w:t>
            </w:r>
          </w:p>
        </w:tc>
        <w:tc>
          <w:tcPr>
            <w:tcW w:w="295" w:type="pct"/>
            <w:noWrap/>
            <w:vAlign w:val="center"/>
          </w:tcPr>
          <w:p w14:paraId="2C9D7B1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3,77</w:t>
            </w:r>
          </w:p>
        </w:tc>
        <w:tc>
          <w:tcPr>
            <w:tcW w:w="294" w:type="pct"/>
            <w:noWrap/>
            <w:vAlign w:val="center"/>
          </w:tcPr>
          <w:p w14:paraId="3086FBB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3,77</w:t>
            </w:r>
          </w:p>
        </w:tc>
        <w:tc>
          <w:tcPr>
            <w:tcW w:w="294" w:type="pct"/>
            <w:noWrap/>
            <w:vAlign w:val="center"/>
          </w:tcPr>
          <w:p w14:paraId="457277D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3,77</w:t>
            </w:r>
          </w:p>
        </w:tc>
        <w:tc>
          <w:tcPr>
            <w:tcW w:w="288" w:type="pct"/>
            <w:vAlign w:val="center"/>
          </w:tcPr>
          <w:p w14:paraId="536C31F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3,77</w:t>
            </w:r>
          </w:p>
        </w:tc>
      </w:tr>
      <w:tr w:rsidR="00503A53" w:rsidRPr="00956965" w14:paraId="4FF51976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5A34B83E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Присоединенная тепловая нагрузка на коллекторах</w:t>
            </w:r>
          </w:p>
        </w:tc>
        <w:tc>
          <w:tcPr>
            <w:tcW w:w="343" w:type="pct"/>
            <w:vAlign w:val="center"/>
          </w:tcPr>
          <w:p w14:paraId="338D0368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4" w:type="pct"/>
            <w:vAlign w:val="center"/>
          </w:tcPr>
          <w:p w14:paraId="43C8814D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1,55</w:t>
            </w:r>
          </w:p>
        </w:tc>
        <w:tc>
          <w:tcPr>
            <w:tcW w:w="294" w:type="pct"/>
            <w:vAlign w:val="center"/>
          </w:tcPr>
          <w:p w14:paraId="7E153C9D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1,55</w:t>
            </w:r>
          </w:p>
        </w:tc>
        <w:tc>
          <w:tcPr>
            <w:tcW w:w="294" w:type="pct"/>
            <w:vAlign w:val="center"/>
          </w:tcPr>
          <w:p w14:paraId="0FC3447B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1,55</w:t>
            </w:r>
          </w:p>
        </w:tc>
        <w:tc>
          <w:tcPr>
            <w:tcW w:w="295" w:type="pct"/>
            <w:vAlign w:val="center"/>
          </w:tcPr>
          <w:p w14:paraId="5126D675" w14:textId="47CF3A5D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1,2</w:t>
            </w: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5</w:t>
            </w:r>
          </w:p>
        </w:tc>
        <w:tc>
          <w:tcPr>
            <w:tcW w:w="295" w:type="pct"/>
            <w:vAlign w:val="center"/>
          </w:tcPr>
          <w:p w14:paraId="59FE340C" w14:textId="15854FCA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231</w:t>
            </w:r>
          </w:p>
        </w:tc>
        <w:tc>
          <w:tcPr>
            <w:tcW w:w="295" w:type="pct"/>
            <w:vAlign w:val="center"/>
          </w:tcPr>
          <w:p w14:paraId="081F9FA2" w14:textId="5B5673BE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221</w:t>
            </w:r>
          </w:p>
        </w:tc>
        <w:tc>
          <w:tcPr>
            <w:tcW w:w="295" w:type="pct"/>
            <w:vAlign w:val="center"/>
          </w:tcPr>
          <w:p w14:paraId="403BB336" w14:textId="12E00553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217</w:t>
            </w:r>
          </w:p>
        </w:tc>
        <w:tc>
          <w:tcPr>
            <w:tcW w:w="294" w:type="pct"/>
            <w:vAlign w:val="center"/>
          </w:tcPr>
          <w:p w14:paraId="4D5702A5" w14:textId="0F93E410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214</w:t>
            </w:r>
          </w:p>
        </w:tc>
        <w:tc>
          <w:tcPr>
            <w:tcW w:w="294" w:type="pct"/>
            <w:vAlign w:val="center"/>
          </w:tcPr>
          <w:p w14:paraId="1E0D6097" w14:textId="499ABC04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69576D">
              <w:rPr>
                <w:rFonts w:ascii="Times New Roman" w:hAnsi="Times New Roman"/>
                <w:sz w:val="16"/>
                <w:szCs w:val="14"/>
                <w:lang w:val="ru-RU"/>
              </w:rPr>
              <w:t>1,214</w:t>
            </w:r>
          </w:p>
        </w:tc>
        <w:tc>
          <w:tcPr>
            <w:tcW w:w="288" w:type="pct"/>
            <w:vAlign w:val="center"/>
          </w:tcPr>
          <w:p w14:paraId="023F42DF" w14:textId="39E90B53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69576D">
              <w:rPr>
                <w:rFonts w:ascii="Times New Roman" w:hAnsi="Times New Roman"/>
                <w:sz w:val="16"/>
                <w:szCs w:val="14"/>
                <w:lang w:val="ru-RU"/>
              </w:rPr>
              <w:t>1,214</w:t>
            </w:r>
          </w:p>
        </w:tc>
      </w:tr>
      <w:tr w:rsidR="00503A53" w:rsidRPr="00956965" w14:paraId="6A44E49F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08DEA368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Доля резерва тепловой мощности котельной</w:t>
            </w:r>
          </w:p>
        </w:tc>
        <w:tc>
          <w:tcPr>
            <w:tcW w:w="343" w:type="pct"/>
            <w:vAlign w:val="center"/>
          </w:tcPr>
          <w:p w14:paraId="602F8799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4" w:type="pct"/>
            <w:vAlign w:val="center"/>
          </w:tcPr>
          <w:p w14:paraId="1A71E8FA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56</w:t>
            </w:r>
          </w:p>
        </w:tc>
        <w:tc>
          <w:tcPr>
            <w:tcW w:w="294" w:type="pct"/>
            <w:vAlign w:val="center"/>
          </w:tcPr>
          <w:p w14:paraId="1F0383FB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56</w:t>
            </w:r>
          </w:p>
        </w:tc>
        <w:tc>
          <w:tcPr>
            <w:tcW w:w="294" w:type="pct"/>
            <w:vAlign w:val="center"/>
          </w:tcPr>
          <w:p w14:paraId="64EB00C2" w14:textId="77777777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56</w:t>
            </w:r>
          </w:p>
        </w:tc>
        <w:tc>
          <w:tcPr>
            <w:tcW w:w="295" w:type="pct"/>
            <w:vAlign w:val="center"/>
          </w:tcPr>
          <w:p w14:paraId="268904BE" w14:textId="75694F1D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66,8</w:t>
            </w:r>
          </w:p>
        </w:tc>
        <w:tc>
          <w:tcPr>
            <w:tcW w:w="295" w:type="pct"/>
            <w:vAlign w:val="center"/>
          </w:tcPr>
          <w:p w14:paraId="7187C6EF" w14:textId="42F21792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67,3</w:t>
            </w:r>
          </w:p>
        </w:tc>
        <w:tc>
          <w:tcPr>
            <w:tcW w:w="295" w:type="pct"/>
            <w:vAlign w:val="center"/>
          </w:tcPr>
          <w:p w14:paraId="00E7BDD5" w14:textId="55925B2A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67,6</w:t>
            </w:r>
          </w:p>
        </w:tc>
        <w:tc>
          <w:tcPr>
            <w:tcW w:w="295" w:type="pct"/>
            <w:vAlign w:val="center"/>
          </w:tcPr>
          <w:p w14:paraId="556A435C" w14:textId="75CF10F4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67,7</w:t>
            </w:r>
          </w:p>
        </w:tc>
        <w:tc>
          <w:tcPr>
            <w:tcW w:w="294" w:type="pct"/>
            <w:vAlign w:val="center"/>
          </w:tcPr>
          <w:p w14:paraId="68A6F5FD" w14:textId="2B4DB804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67,8</w:t>
            </w:r>
          </w:p>
        </w:tc>
        <w:tc>
          <w:tcPr>
            <w:tcW w:w="294" w:type="pct"/>
            <w:vAlign w:val="center"/>
          </w:tcPr>
          <w:p w14:paraId="6837E0D8" w14:textId="3CE76194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7B272A">
              <w:rPr>
                <w:rFonts w:ascii="Times New Roman" w:hAnsi="Times New Roman"/>
                <w:sz w:val="16"/>
                <w:szCs w:val="14"/>
                <w:lang w:val="ru-RU"/>
              </w:rPr>
              <w:t>67,8</w:t>
            </w:r>
          </w:p>
        </w:tc>
        <w:tc>
          <w:tcPr>
            <w:tcW w:w="288" w:type="pct"/>
            <w:vAlign w:val="center"/>
          </w:tcPr>
          <w:p w14:paraId="42B9BAED" w14:textId="2E57D2A9" w:rsidR="00503A53" w:rsidRPr="00CE355A" w:rsidRDefault="00503A53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7B272A">
              <w:rPr>
                <w:rFonts w:ascii="Times New Roman" w:hAnsi="Times New Roman"/>
                <w:sz w:val="16"/>
                <w:szCs w:val="14"/>
                <w:lang w:val="ru-RU"/>
              </w:rPr>
              <w:t>67,8</w:t>
            </w:r>
          </w:p>
        </w:tc>
      </w:tr>
      <w:tr w:rsidR="00CE355A" w:rsidRPr="00956965" w14:paraId="614BAC61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70038F6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343" w:type="pct"/>
            <w:vAlign w:val="center"/>
          </w:tcPr>
          <w:p w14:paraId="53A0AAD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ед./год</w:t>
            </w:r>
          </w:p>
        </w:tc>
        <w:tc>
          <w:tcPr>
            <w:tcW w:w="294" w:type="pct"/>
            <w:vAlign w:val="center"/>
          </w:tcPr>
          <w:p w14:paraId="55C61CD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2C4C78A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0CBDB31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648CBFC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06A59B7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1A4924B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0311E16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60005E3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092A65B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88" w:type="pct"/>
            <w:vAlign w:val="center"/>
          </w:tcPr>
          <w:p w14:paraId="3A8D7EF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</w:tr>
      <w:tr w:rsidR="006368FD" w:rsidRPr="00956965" w14:paraId="051E3281" w14:textId="77777777" w:rsidTr="006368FD">
        <w:trPr>
          <w:trHeight w:val="283"/>
          <w:jc w:val="center"/>
        </w:trPr>
        <w:tc>
          <w:tcPr>
            <w:tcW w:w="1719" w:type="pct"/>
            <w:vAlign w:val="center"/>
          </w:tcPr>
          <w:p w14:paraId="2F20F45C" w14:textId="77777777" w:rsidR="006368FD" w:rsidRPr="00CE355A" w:rsidRDefault="006368FD" w:rsidP="006368FD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Удельный расход условного топлива на отпуск тепловой энергии</w:t>
            </w:r>
          </w:p>
        </w:tc>
        <w:tc>
          <w:tcPr>
            <w:tcW w:w="343" w:type="pct"/>
            <w:vAlign w:val="center"/>
          </w:tcPr>
          <w:p w14:paraId="1E4B2F36" w14:textId="77777777" w:rsidR="006368FD" w:rsidRPr="00CE355A" w:rsidRDefault="006368FD" w:rsidP="006368FD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proofErr w:type="spellStart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кг.у.т</w:t>
            </w:r>
            <w:proofErr w:type="spellEnd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/Гкал</w:t>
            </w:r>
          </w:p>
        </w:tc>
        <w:tc>
          <w:tcPr>
            <w:tcW w:w="294" w:type="pct"/>
            <w:vAlign w:val="center"/>
          </w:tcPr>
          <w:p w14:paraId="455EF086" w14:textId="77777777" w:rsidR="006368FD" w:rsidRPr="00CE355A" w:rsidRDefault="006368FD" w:rsidP="006368FD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179,9</w:t>
            </w:r>
          </w:p>
        </w:tc>
        <w:tc>
          <w:tcPr>
            <w:tcW w:w="294" w:type="pct"/>
            <w:vAlign w:val="center"/>
          </w:tcPr>
          <w:p w14:paraId="663E3093" w14:textId="2C9D58AE" w:rsidR="006368FD" w:rsidRPr="00CE355A" w:rsidRDefault="006368FD" w:rsidP="006368FD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6368FD">
              <w:rPr>
                <w:rFonts w:ascii="Times New Roman" w:hAnsi="Times New Roman"/>
                <w:sz w:val="16"/>
                <w:szCs w:val="14"/>
                <w:lang w:val="ru-RU"/>
              </w:rPr>
              <w:t>179,91</w:t>
            </w:r>
          </w:p>
        </w:tc>
        <w:tc>
          <w:tcPr>
            <w:tcW w:w="294" w:type="pct"/>
            <w:vAlign w:val="center"/>
          </w:tcPr>
          <w:p w14:paraId="7ADA66D1" w14:textId="16A12F64" w:rsidR="006368FD" w:rsidRPr="00CE355A" w:rsidRDefault="006368FD" w:rsidP="006368FD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6368FD">
              <w:rPr>
                <w:rFonts w:ascii="Times New Roman" w:hAnsi="Times New Roman"/>
                <w:sz w:val="16"/>
                <w:szCs w:val="14"/>
                <w:lang w:val="ru-RU"/>
              </w:rPr>
              <w:t>225,55</w:t>
            </w:r>
          </w:p>
        </w:tc>
        <w:tc>
          <w:tcPr>
            <w:tcW w:w="295" w:type="pct"/>
            <w:vAlign w:val="center"/>
          </w:tcPr>
          <w:p w14:paraId="27A763F4" w14:textId="68CAE419" w:rsidR="006368FD" w:rsidRPr="00CE355A" w:rsidRDefault="006368FD" w:rsidP="006368FD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6368FD">
              <w:rPr>
                <w:rFonts w:ascii="Times New Roman" w:hAnsi="Times New Roman"/>
                <w:sz w:val="16"/>
                <w:szCs w:val="14"/>
                <w:lang w:val="ru-RU"/>
              </w:rPr>
              <w:t>169,54</w:t>
            </w:r>
          </w:p>
        </w:tc>
        <w:tc>
          <w:tcPr>
            <w:tcW w:w="295" w:type="pct"/>
            <w:vAlign w:val="center"/>
          </w:tcPr>
          <w:p w14:paraId="5BB23D37" w14:textId="14E405D9" w:rsidR="006368FD" w:rsidRPr="00CE355A" w:rsidRDefault="006368FD" w:rsidP="006368FD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6368FD">
              <w:rPr>
                <w:rFonts w:ascii="Times New Roman" w:hAnsi="Times New Roman"/>
                <w:sz w:val="16"/>
                <w:szCs w:val="14"/>
                <w:lang w:val="ru-RU"/>
              </w:rPr>
              <w:t>180,65</w:t>
            </w:r>
          </w:p>
        </w:tc>
        <w:tc>
          <w:tcPr>
            <w:tcW w:w="295" w:type="pct"/>
            <w:vAlign w:val="center"/>
          </w:tcPr>
          <w:p w14:paraId="5FE33BF3" w14:textId="2CAE34EE" w:rsidR="006368FD" w:rsidRPr="00CE355A" w:rsidRDefault="006368FD" w:rsidP="006368FD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6368FD">
              <w:rPr>
                <w:rFonts w:ascii="Times New Roman" w:hAnsi="Times New Roman"/>
                <w:sz w:val="16"/>
                <w:szCs w:val="14"/>
                <w:lang w:val="ru-RU"/>
              </w:rPr>
              <w:t>180,65</w:t>
            </w:r>
          </w:p>
        </w:tc>
        <w:tc>
          <w:tcPr>
            <w:tcW w:w="295" w:type="pct"/>
            <w:vAlign w:val="center"/>
          </w:tcPr>
          <w:p w14:paraId="2B7FB25E" w14:textId="2AAC5878" w:rsidR="006368FD" w:rsidRPr="00CE355A" w:rsidRDefault="006368FD" w:rsidP="006368FD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6368FD">
              <w:rPr>
                <w:rFonts w:ascii="Times New Roman" w:hAnsi="Times New Roman"/>
                <w:sz w:val="16"/>
                <w:szCs w:val="14"/>
                <w:lang w:val="ru-RU"/>
              </w:rPr>
              <w:t>180,65</w:t>
            </w:r>
          </w:p>
        </w:tc>
        <w:tc>
          <w:tcPr>
            <w:tcW w:w="294" w:type="pct"/>
            <w:vAlign w:val="center"/>
          </w:tcPr>
          <w:p w14:paraId="5CEA98DD" w14:textId="6B18FC75" w:rsidR="006368FD" w:rsidRPr="00CE355A" w:rsidRDefault="006368FD" w:rsidP="006368FD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6368FD">
              <w:rPr>
                <w:rFonts w:ascii="Times New Roman" w:hAnsi="Times New Roman"/>
                <w:sz w:val="16"/>
                <w:szCs w:val="14"/>
                <w:lang w:val="ru-RU"/>
              </w:rPr>
              <w:t>180,65</w:t>
            </w:r>
          </w:p>
        </w:tc>
        <w:tc>
          <w:tcPr>
            <w:tcW w:w="294" w:type="pct"/>
            <w:vAlign w:val="center"/>
          </w:tcPr>
          <w:p w14:paraId="2EF73286" w14:textId="3F242CB7" w:rsidR="006368FD" w:rsidRPr="00CE355A" w:rsidRDefault="006368FD" w:rsidP="006368FD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D054A9">
              <w:rPr>
                <w:rFonts w:ascii="Times New Roman" w:hAnsi="Times New Roman"/>
                <w:sz w:val="16"/>
                <w:szCs w:val="14"/>
                <w:lang w:val="ru-RU"/>
              </w:rPr>
              <w:t>180,65</w:t>
            </w:r>
          </w:p>
        </w:tc>
        <w:tc>
          <w:tcPr>
            <w:tcW w:w="288" w:type="pct"/>
            <w:vAlign w:val="center"/>
          </w:tcPr>
          <w:p w14:paraId="5C5A0928" w14:textId="0D6BC7B3" w:rsidR="006368FD" w:rsidRPr="00CE355A" w:rsidRDefault="006368FD" w:rsidP="006368FD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D054A9">
              <w:rPr>
                <w:rFonts w:ascii="Times New Roman" w:hAnsi="Times New Roman"/>
                <w:sz w:val="16"/>
                <w:szCs w:val="14"/>
                <w:lang w:val="ru-RU"/>
              </w:rPr>
              <w:t>180,65</w:t>
            </w:r>
          </w:p>
        </w:tc>
      </w:tr>
      <w:tr w:rsidR="00CE355A" w:rsidRPr="00956965" w14:paraId="01021194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728432B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Коэффициент полезного действия</w:t>
            </w:r>
          </w:p>
        </w:tc>
        <w:tc>
          <w:tcPr>
            <w:tcW w:w="343" w:type="pct"/>
            <w:vAlign w:val="center"/>
          </w:tcPr>
          <w:p w14:paraId="549A64A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4" w:type="pct"/>
            <w:vAlign w:val="center"/>
          </w:tcPr>
          <w:p w14:paraId="42135FB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7C4BA02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7C4D077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3224125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2CE11AD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52CF14D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D5ECC6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68D3640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10B142C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8" w:type="pct"/>
            <w:vAlign w:val="center"/>
          </w:tcPr>
          <w:p w14:paraId="7B5B84C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CE355A" w:rsidRPr="00956965" w14:paraId="7BC9DD99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4769064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43" w:type="pct"/>
            <w:vAlign w:val="center"/>
          </w:tcPr>
          <w:p w14:paraId="23237FE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4" w:type="pct"/>
            <w:vAlign w:val="center"/>
          </w:tcPr>
          <w:p w14:paraId="23EEB49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1793898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120FFD7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0A7BE75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4E66F36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5E93DD5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99EBA7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0964C7C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7A5178A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8" w:type="pct"/>
            <w:vAlign w:val="center"/>
          </w:tcPr>
          <w:p w14:paraId="228FA56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CE355A" w:rsidRPr="00956965" w14:paraId="5A5E3DF2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0A472DB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Частота отказов с прекращением теплоснабжения от котельной</w:t>
            </w:r>
          </w:p>
        </w:tc>
        <w:tc>
          <w:tcPr>
            <w:tcW w:w="343" w:type="pct"/>
            <w:vAlign w:val="center"/>
          </w:tcPr>
          <w:p w14:paraId="67B1BE7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ед./год</w:t>
            </w:r>
          </w:p>
        </w:tc>
        <w:tc>
          <w:tcPr>
            <w:tcW w:w="294" w:type="pct"/>
            <w:noWrap/>
            <w:vAlign w:val="center"/>
          </w:tcPr>
          <w:p w14:paraId="28E5A8A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noWrap/>
            <w:vAlign w:val="center"/>
          </w:tcPr>
          <w:p w14:paraId="0D8440C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noWrap/>
            <w:vAlign w:val="center"/>
          </w:tcPr>
          <w:p w14:paraId="25B5BC8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480F582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0FB5650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3CF0778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70258D2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6BA492E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23A4159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88" w:type="pct"/>
            <w:vAlign w:val="center"/>
          </w:tcPr>
          <w:p w14:paraId="68DBFBF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</w:tr>
      <w:tr w:rsidR="00CE355A" w:rsidRPr="00956965" w14:paraId="3B5A0113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6C7B597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Доля котельных, оборудованных приборами учета</w:t>
            </w:r>
          </w:p>
        </w:tc>
        <w:tc>
          <w:tcPr>
            <w:tcW w:w="343" w:type="pct"/>
            <w:vAlign w:val="center"/>
          </w:tcPr>
          <w:p w14:paraId="5324CB7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4" w:type="pct"/>
            <w:noWrap/>
            <w:vAlign w:val="center"/>
          </w:tcPr>
          <w:p w14:paraId="459E001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4" w:type="pct"/>
            <w:noWrap/>
            <w:vAlign w:val="center"/>
          </w:tcPr>
          <w:p w14:paraId="5975B80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4" w:type="pct"/>
            <w:noWrap/>
            <w:vAlign w:val="center"/>
          </w:tcPr>
          <w:p w14:paraId="14230B8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5" w:type="pct"/>
            <w:vAlign w:val="center"/>
          </w:tcPr>
          <w:p w14:paraId="1F7D884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5" w:type="pct"/>
            <w:vAlign w:val="center"/>
          </w:tcPr>
          <w:p w14:paraId="2DE267B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5" w:type="pct"/>
            <w:vAlign w:val="center"/>
          </w:tcPr>
          <w:p w14:paraId="61B1690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5" w:type="pct"/>
            <w:vAlign w:val="center"/>
          </w:tcPr>
          <w:p w14:paraId="6E16854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4" w:type="pct"/>
            <w:vAlign w:val="center"/>
          </w:tcPr>
          <w:p w14:paraId="710327C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4" w:type="pct"/>
            <w:vAlign w:val="center"/>
          </w:tcPr>
          <w:p w14:paraId="21196E8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88" w:type="pct"/>
            <w:vAlign w:val="center"/>
          </w:tcPr>
          <w:p w14:paraId="67B239A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</w:tr>
      <w:tr w:rsidR="00CE355A" w:rsidRPr="00956965" w14:paraId="2C4F8013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06E80E1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      </w:r>
          </w:p>
        </w:tc>
        <w:tc>
          <w:tcPr>
            <w:tcW w:w="343" w:type="pct"/>
            <w:vAlign w:val="center"/>
          </w:tcPr>
          <w:p w14:paraId="0F71808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4" w:type="pct"/>
            <w:noWrap/>
            <w:vAlign w:val="center"/>
          </w:tcPr>
          <w:p w14:paraId="105D157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noWrap/>
            <w:vAlign w:val="center"/>
          </w:tcPr>
          <w:p w14:paraId="5E0D15D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noWrap/>
            <w:vAlign w:val="center"/>
          </w:tcPr>
          <w:p w14:paraId="370C18B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61C4FF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7346E6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17C3DA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76573B5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0B8D41F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452973A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8" w:type="pct"/>
            <w:vAlign w:val="center"/>
          </w:tcPr>
          <w:p w14:paraId="6245D6D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956965" w:rsidRPr="006368FD" w14:paraId="3B5D8C6F" w14:textId="77777777" w:rsidTr="00CE355A">
        <w:trPr>
          <w:trHeight w:val="283"/>
          <w:jc w:val="center"/>
        </w:trPr>
        <w:tc>
          <w:tcPr>
            <w:tcW w:w="5000" w:type="pct"/>
            <w:gridSpan w:val="12"/>
            <w:vAlign w:val="center"/>
          </w:tcPr>
          <w:p w14:paraId="00F1127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Индикаторы, характеризующие динамику изменения показателей тепловых сетей, обеспечивающих передачу тепловой энергии теплоносителя от источника тепловой энергии к потребителям</w:t>
            </w:r>
          </w:p>
        </w:tc>
      </w:tr>
      <w:tr w:rsidR="00CE355A" w:rsidRPr="00956965" w14:paraId="48E37BFE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0EE1632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Индикатор</w:t>
            </w:r>
          </w:p>
        </w:tc>
        <w:tc>
          <w:tcPr>
            <w:tcW w:w="343" w:type="pct"/>
            <w:vAlign w:val="center"/>
          </w:tcPr>
          <w:p w14:paraId="77A6AD6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Единицы измерения</w:t>
            </w:r>
          </w:p>
        </w:tc>
        <w:tc>
          <w:tcPr>
            <w:tcW w:w="294" w:type="pct"/>
            <w:vAlign w:val="center"/>
          </w:tcPr>
          <w:p w14:paraId="505661F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2019</w:t>
            </w:r>
          </w:p>
        </w:tc>
        <w:tc>
          <w:tcPr>
            <w:tcW w:w="294" w:type="pct"/>
            <w:vAlign w:val="center"/>
          </w:tcPr>
          <w:p w14:paraId="1CFA1B9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2020</w:t>
            </w:r>
          </w:p>
        </w:tc>
        <w:tc>
          <w:tcPr>
            <w:tcW w:w="294" w:type="pct"/>
            <w:vAlign w:val="center"/>
          </w:tcPr>
          <w:p w14:paraId="4200A92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2021</w:t>
            </w:r>
          </w:p>
        </w:tc>
        <w:tc>
          <w:tcPr>
            <w:tcW w:w="295" w:type="pct"/>
            <w:vAlign w:val="center"/>
          </w:tcPr>
          <w:p w14:paraId="2E64F87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2022</w:t>
            </w:r>
          </w:p>
        </w:tc>
        <w:tc>
          <w:tcPr>
            <w:tcW w:w="295" w:type="pct"/>
            <w:vAlign w:val="center"/>
          </w:tcPr>
          <w:p w14:paraId="729D67F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2023</w:t>
            </w:r>
          </w:p>
        </w:tc>
        <w:tc>
          <w:tcPr>
            <w:tcW w:w="295" w:type="pct"/>
            <w:vAlign w:val="center"/>
          </w:tcPr>
          <w:p w14:paraId="1BA9598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2024</w:t>
            </w:r>
          </w:p>
        </w:tc>
        <w:tc>
          <w:tcPr>
            <w:tcW w:w="295" w:type="pct"/>
            <w:vAlign w:val="center"/>
          </w:tcPr>
          <w:p w14:paraId="4ADD375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2025</w:t>
            </w:r>
          </w:p>
        </w:tc>
        <w:tc>
          <w:tcPr>
            <w:tcW w:w="294" w:type="pct"/>
            <w:vAlign w:val="center"/>
          </w:tcPr>
          <w:p w14:paraId="23A0B22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2026</w:t>
            </w:r>
          </w:p>
        </w:tc>
        <w:tc>
          <w:tcPr>
            <w:tcW w:w="294" w:type="pct"/>
            <w:vAlign w:val="center"/>
          </w:tcPr>
          <w:p w14:paraId="66DFB98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2031</w:t>
            </w:r>
          </w:p>
        </w:tc>
        <w:tc>
          <w:tcPr>
            <w:tcW w:w="288" w:type="pct"/>
            <w:vAlign w:val="center"/>
          </w:tcPr>
          <w:p w14:paraId="2FDCE90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2035</w:t>
            </w:r>
          </w:p>
        </w:tc>
      </w:tr>
      <w:tr w:rsidR="00CE355A" w:rsidRPr="00956965" w14:paraId="1676EDE1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5A1894B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Протяженность тепловых сетей</w:t>
            </w:r>
          </w:p>
        </w:tc>
        <w:tc>
          <w:tcPr>
            <w:tcW w:w="343" w:type="pct"/>
            <w:vAlign w:val="center"/>
          </w:tcPr>
          <w:p w14:paraId="7C0D26D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км</w:t>
            </w:r>
          </w:p>
        </w:tc>
        <w:tc>
          <w:tcPr>
            <w:tcW w:w="294" w:type="pct"/>
            <w:vAlign w:val="center"/>
          </w:tcPr>
          <w:p w14:paraId="1F97C61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4,352</w:t>
            </w:r>
          </w:p>
        </w:tc>
        <w:tc>
          <w:tcPr>
            <w:tcW w:w="294" w:type="pct"/>
            <w:vAlign w:val="center"/>
          </w:tcPr>
          <w:p w14:paraId="1C97655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4,352</w:t>
            </w:r>
          </w:p>
        </w:tc>
        <w:tc>
          <w:tcPr>
            <w:tcW w:w="294" w:type="pct"/>
            <w:vAlign w:val="center"/>
          </w:tcPr>
          <w:p w14:paraId="7718175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4,352</w:t>
            </w:r>
          </w:p>
        </w:tc>
        <w:tc>
          <w:tcPr>
            <w:tcW w:w="295" w:type="pct"/>
            <w:vAlign w:val="center"/>
          </w:tcPr>
          <w:p w14:paraId="7244692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4,352</w:t>
            </w:r>
          </w:p>
        </w:tc>
        <w:tc>
          <w:tcPr>
            <w:tcW w:w="295" w:type="pct"/>
            <w:vAlign w:val="center"/>
          </w:tcPr>
          <w:p w14:paraId="4582E37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3,542</w:t>
            </w:r>
          </w:p>
        </w:tc>
        <w:tc>
          <w:tcPr>
            <w:tcW w:w="295" w:type="pct"/>
            <w:vAlign w:val="center"/>
          </w:tcPr>
          <w:p w14:paraId="495C640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3,542</w:t>
            </w:r>
          </w:p>
        </w:tc>
        <w:tc>
          <w:tcPr>
            <w:tcW w:w="295" w:type="pct"/>
            <w:vAlign w:val="center"/>
          </w:tcPr>
          <w:p w14:paraId="7875612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3,542</w:t>
            </w:r>
          </w:p>
        </w:tc>
        <w:tc>
          <w:tcPr>
            <w:tcW w:w="294" w:type="pct"/>
            <w:vAlign w:val="center"/>
          </w:tcPr>
          <w:p w14:paraId="4A1D6A3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3,542</w:t>
            </w:r>
          </w:p>
        </w:tc>
        <w:tc>
          <w:tcPr>
            <w:tcW w:w="294" w:type="pct"/>
            <w:vAlign w:val="center"/>
          </w:tcPr>
          <w:p w14:paraId="657F9CD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3,542</w:t>
            </w:r>
          </w:p>
        </w:tc>
        <w:tc>
          <w:tcPr>
            <w:tcW w:w="288" w:type="pct"/>
            <w:vAlign w:val="center"/>
          </w:tcPr>
          <w:p w14:paraId="6BB1939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3,542</w:t>
            </w:r>
          </w:p>
        </w:tc>
      </w:tr>
      <w:tr w:rsidR="00CE355A" w:rsidRPr="00956965" w14:paraId="35398B97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6B90A03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Удельная материальная характеристика тепловых сетей,</w:t>
            </w:r>
          </w:p>
        </w:tc>
        <w:tc>
          <w:tcPr>
            <w:tcW w:w="343" w:type="pct"/>
            <w:vAlign w:val="center"/>
          </w:tcPr>
          <w:p w14:paraId="2660134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м2 /Гкал/ч</w:t>
            </w:r>
          </w:p>
        </w:tc>
        <w:tc>
          <w:tcPr>
            <w:tcW w:w="294" w:type="pct"/>
            <w:vAlign w:val="center"/>
          </w:tcPr>
          <w:p w14:paraId="4ED0AA2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232,5</w:t>
            </w:r>
          </w:p>
        </w:tc>
        <w:tc>
          <w:tcPr>
            <w:tcW w:w="294" w:type="pct"/>
            <w:vAlign w:val="center"/>
          </w:tcPr>
          <w:p w14:paraId="361CF48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232,5</w:t>
            </w:r>
          </w:p>
        </w:tc>
        <w:tc>
          <w:tcPr>
            <w:tcW w:w="294" w:type="pct"/>
            <w:vAlign w:val="center"/>
          </w:tcPr>
          <w:p w14:paraId="0FDD049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232,5</w:t>
            </w:r>
          </w:p>
        </w:tc>
        <w:tc>
          <w:tcPr>
            <w:tcW w:w="295" w:type="pct"/>
            <w:vAlign w:val="center"/>
          </w:tcPr>
          <w:p w14:paraId="2D067EE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232,5</w:t>
            </w:r>
          </w:p>
        </w:tc>
        <w:tc>
          <w:tcPr>
            <w:tcW w:w="295" w:type="pct"/>
            <w:vAlign w:val="center"/>
          </w:tcPr>
          <w:p w14:paraId="6D405B6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193,8</w:t>
            </w:r>
          </w:p>
        </w:tc>
        <w:tc>
          <w:tcPr>
            <w:tcW w:w="295" w:type="pct"/>
            <w:vAlign w:val="center"/>
          </w:tcPr>
          <w:p w14:paraId="58FEA02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193,8</w:t>
            </w:r>
          </w:p>
        </w:tc>
        <w:tc>
          <w:tcPr>
            <w:tcW w:w="295" w:type="pct"/>
            <w:vAlign w:val="center"/>
          </w:tcPr>
          <w:p w14:paraId="3B530B8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193,8</w:t>
            </w:r>
          </w:p>
        </w:tc>
        <w:tc>
          <w:tcPr>
            <w:tcW w:w="294" w:type="pct"/>
            <w:vAlign w:val="center"/>
          </w:tcPr>
          <w:p w14:paraId="7BEF051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193,8</w:t>
            </w:r>
          </w:p>
        </w:tc>
        <w:tc>
          <w:tcPr>
            <w:tcW w:w="294" w:type="pct"/>
            <w:vAlign w:val="center"/>
          </w:tcPr>
          <w:p w14:paraId="1BA2967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193,8</w:t>
            </w:r>
          </w:p>
        </w:tc>
        <w:tc>
          <w:tcPr>
            <w:tcW w:w="288" w:type="pct"/>
            <w:vAlign w:val="center"/>
          </w:tcPr>
          <w:p w14:paraId="4773817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193,8</w:t>
            </w:r>
          </w:p>
        </w:tc>
      </w:tr>
      <w:tr w:rsidR="00CE355A" w:rsidRPr="00956965" w14:paraId="37742D20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7BACFAE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Потери тепловой энергии в тепловых сетях</w:t>
            </w:r>
          </w:p>
        </w:tc>
        <w:tc>
          <w:tcPr>
            <w:tcW w:w="343" w:type="pct"/>
            <w:vAlign w:val="center"/>
          </w:tcPr>
          <w:p w14:paraId="3621F14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proofErr w:type="spellStart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тыс.Гкал</w:t>
            </w:r>
            <w:proofErr w:type="spellEnd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/год</w:t>
            </w:r>
          </w:p>
        </w:tc>
        <w:tc>
          <w:tcPr>
            <w:tcW w:w="294" w:type="pct"/>
            <w:vAlign w:val="center"/>
          </w:tcPr>
          <w:p w14:paraId="4F31A20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0,492</w:t>
            </w:r>
          </w:p>
        </w:tc>
        <w:tc>
          <w:tcPr>
            <w:tcW w:w="294" w:type="pct"/>
            <w:vAlign w:val="center"/>
          </w:tcPr>
          <w:p w14:paraId="3E21EF1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0,492</w:t>
            </w:r>
          </w:p>
        </w:tc>
        <w:tc>
          <w:tcPr>
            <w:tcW w:w="294" w:type="pct"/>
            <w:vAlign w:val="center"/>
          </w:tcPr>
          <w:p w14:paraId="36DD10B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0,492</w:t>
            </w:r>
          </w:p>
        </w:tc>
        <w:tc>
          <w:tcPr>
            <w:tcW w:w="295" w:type="pct"/>
            <w:vAlign w:val="center"/>
          </w:tcPr>
          <w:p w14:paraId="59D6A5B3" w14:textId="4E036F3F" w:rsidR="00956965" w:rsidRPr="00CE355A" w:rsidRDefault="00956965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 w:rsidR="00503A53">
              <w:rPr>
                <w:rFonts w:ascii="Times New Roman" w:hAnsi="Times New Roman"/>
                <w:sz w:val="16"/>
                <w:szCs w:val="14"/>
                <w:lang w:val="ru-RU"/>
              </w:rPr>
              <w:t>420</w:t>
            </w:r>
          </w:p>
        </w:tc>
        <w:tc>
          <w:tcPr>
            <w:tcW w:w="295" w:type="pct"/>
            <w:vAlign w:val="center"/>
          </w:tcPr>
          <w:p w14:paraId="1A9FBBD7" w14:textId="479B14ED" w:rsidR="00956965" w:rsidRPr="00CE355A" w:rsidRDefault="00956965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 w:rsidR="00503A53">
              <w:rPr>
                <w:rFonts w:ascii="Times New Roman" w:hAnsi="Times New Roman"/>
                <w:sz w:val="16"/>
                <w:szCs w:val="14"/>
                <w:lang w:val="ru-RU"/>
              </w:rPr>
              <w:t>387</w:t>
            </w:r>
          </w:p>
        </w:tc>
        <w:tc>
          <w:tcPr>
            <w:tcW w:w="295" w:type="pct"/>
            <w:vAlign w:val="center"/>
          </w:tcPr>
          <w:p w14:paraId="7CF5EB96" w14:textId="26758DA2" w:rsidR="00956965" w:rsidRPr="00CE355A" w:rsidRDefault="00956965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 w:rsidR="00503A53">
              <w:rPr>
                <w:rFonts w:ascii="Times New Roman" w:hAnsi="Times New Roman"/>
                <w:sz w:val="16"/>
                <w:szCs w:val="14"/>
                <w:lang w:val="ru-RU"/>
              </w:rPr>
              <w:t>331</w:t>
            </w:r>
          </w:p>
        </w:tc>
        <w:tc>
          <w:tcPr>
            <w:tcW w:w="295" w:type="pct"/>
            <w:vAlign w:val="center"/>
          </w:tcPr>
          <w:p w14:paraId="015BDA73" w14:textId="066A1376" w:rsidR="00956965" w:rsidRPr="00CE355A" w:rsidRDefault="00956965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 w:rsidR="00503A53">
              <w:rPr>
                <w:rFonts w:ascii="Times New Roman" w:hAnsi="Times New Roman"/>
                <w:sz w:val="16"/>
                <w:szCs w:val="14"/>
                <w:lang w:val="ru-RU"/>
              </w:rPr>
              <w:t>309</w:t>
            </w:r>
          </w:p>
        </w:tc>
        <w:tc>
          <w:tcPr>
            <w:tcW w:w="294" w:type="pct"/>
            <w:vAlign w:val="center"/>
          </w:tcPr>
          <w:p w14:paraId="3BD8121E" w14:textId="0C428AC2" w:rsidR="00956965" w:rsidRPr="00CE355A" w:rsidRDefault="00956965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 w:rsidR="00503A53">
              <w:rPr>
                <w:rFonts w:ascii="Times New Roman" w:hAnsi="Times New Roman"/>
                <w:sz w:val="16"/>
                <w:szCs w:val="14"/>
                <w:lang w:val="ru-RU"/>
              </w:rPr>
              <w:t>291</w:t>
            </w:r>
          </w:p>
        </w:tc>
        <w:tc>
          <w:tcPr>
            <w:tcW w:w="294" w:type="pct"/>
            <w:vAlign w:val="center"/>
          </w:tcPr>
          <w:p w14:paraId="6B3BE668" w14:textId="15EB2A5E" w:rsidR="00956965" w:rsidRPr="00CE355A" w:rsidRDefault="00503A53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291</w:t>
            </w:r>
          </w:p>
        </w:tc>
        <w:tc>
          <w:tcPr>
            <w:tcW w:w="288" w:type="pct"/>
            <w:vAlign w:val="center"/>
          </w:tcPr>
          <w:p w14:paraId="74032375" w14:textId="717C59EF" w:rsidR="00956965" w:rsidRPr="00CE355A" w:rsidRDefault="00503A53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291</w:t>
            </w:r>
          </w:p>
        </w:tc>
      </w:tr>
      <w:tr w:rsidR="00CE355A" w:rsidRPr="00956965" w14:paraId="520723D2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7EF3F49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lastRenderedPageBreak/>
              <w:t>Уровень потерь в тепловых сетях</w:t>
            </w:r>
          </w:p>
        </w:tc>
        <w:tc>
          <w:tcPr>
            <w:tcW w:w="343" w:type="pct"/>
            <w:vAlign w:val="center"/>
          </w:tcPr>
          <w:p w14:paraId="6FFA7DF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4" w:type="pct"/>
            <w:vAlign w:val="center"/>
          </w:tcPr>
          <w:p w14:paraId="77BF99E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13,079</w:t>
            </w:r>
          </w:p>
        </w:tc>
        <w:tc>
          <w:tcPr>
            <w:tcW w:w="294" w:type="pct"/>
            <w:vAlign w:val="center"/>
          </w:tcPr>
          <w:p w14:paraId="0C7F90F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13,079</w:t>
            </w:r>
          </w:p>
        </w:tc>
        <w:tc>
          <w:tcPr>
            <w:tcW w:w="294" w:type="pct"/>
            <w:vAlign w:val="center"/>
          </w:tcPr>
          <w:p w14:paraId="14E995D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13,079</w:t>
            </w:r>
          </w:p>
        </w:tc>
        <w:tc>
          <w:tcPr>
            <w:tcW w:w="295" w:type="pct"/>
            <w:vAlign w:val="center"/>
          </w:tcPr>
          <w:p w14:paraId="602757B0" w14:textId="78CC099D" w:rsidR="00956965" w:rsidRPr="00CE355A" w:rsidRDefault="00956965" w:rsidP="00503A53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13,</w:t>
            </w:r>
            <w:r w:rsidR="00503A53">
              <w:rPr>
                <w:rFonts w:ascii="Times New Roman" w:hAnsi="Times New Roman"/>
                <w:sz w:val="16"/>
                <w:szCs w:val="14"/>
                <w:lang w:val="ru-RU"/>
              </w:rPr>
              <w:t>93</w:t>
            </w:r>
          </w:p>
        </w:tc>
        <w:tc>
          <w:tcPr>
            <w:tcW w:w="295" w:type="pct"/>
            <w:vAlign w:val="center"/>
          </w:tcPr>
          <w:p w14:paraId="605BE64F" w14:textId="5B93DE31" w:rsidR="00956965" w:rsidRPr="00CE355A" w:rsidRDefault="00503A53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12,96</w:t>
            </w:r>
          </w:p>
        </w:tc>
        <w:tc>
          <w:tcPr>
            <w:tcW w:w="295" w:type="pct"/>
            <w:vAlign w:val="center"/>
          </w:tcPr>
          <w:p w14:paraId="409F49B4" w14:textId="321B74F1" w:rsidR="00956965" w:rsidRPr="00CE355A" w:rsidRDefault="00503A53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11,30</w:t>
            </w:r>
          </w:p>
        </w:tc>
        <w:tc>
          <w:tcPr>
            <w:tcW w:w="295" w:type="pct"/>
            <w:vAlign w:val="center"/>
          </w:tcPr>
          <w:p w14:paraId="39DB5289" w14:textId="442FD6C7" w:rsidR="00956965" w:rsidRPr="00CE355A" w:rsidRDefault="00503A53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10,63</w:t>
            </w:r>
          </w:p>
        </w:tc>
        <w:tc>
          <w:tcPr>
            <w:tcW w:w="294" w:type="pct"/>
            <w:vAlign w:val="center"/>
          </w:tcPr>
          <w:p w14:paraId="2DFA2AF0" w14:textId="678DF85D" w:rsidR="00956965" w:rsidRPr="00CE355A" w:rsidRDefault="00503A53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10,08</w:t>
            </w:r>
          </w:p>
        </w:tc>
        <w:tc>
          <w:tcPr>
            <w:tcW w:w="294" w:type="pct"/>
            <w:vAlign w:val="center"/>
          </w:tcPr>
          <w:p w14:paraId="714DF281" w14:textId="0F5B952B" w:rsidR="00956965" w:rsidRPr="00CE355A" w:rsidRDefault="00503A53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10,08</w:t>
            </w:r>
          </w:p>
        </w:tc>
        <w:tc>
          <w:tcPr>
            <w:tcW w:w="288" w:type="pct"/>
            <w:vAlign w:val="center"/>
          </w:tcPr>
          <w:p w14:paraId="565D3D57" w14:textId="570B3598" w:rsidR="00956965" w:rsidRPr="00CE355A" w:rsidRDefault="00503A53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10,08</w:t>
            </w:r>
          </w:p>
        </w:tc>
      </w:tr>
      <w:tr w:rsidR="00CE355A" w:rsidRPr="00956965" w14:paraId="74B24763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76F61AB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343" w:type="pct"/>
            <w:vAlign w:val="center"/>
          </w:tcPr>
          <w:p w14:paraId="5A6C8A4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ед./год</w:t>
            </w:r>
          </w:p>
        </w:tc>
        <w:tc>
          <w:tcPr>
            <w:tcW w:w="294" w:type="pct"/>
            <w:vAlign w:val="center"/>
          </w:tcPr>
          <w:p w14:paraId="1101492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7960B0C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0D6A273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3C705FD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3E19D80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008085D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5D9B5D0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2C4C99C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11B544F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88" w:type="pct"/>
            <w:vAlign w:val="center"/>
          </w:tcPr>
          <w:p w14:paraId="7224468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</w:tr>
      <w:tr w:rsidR="00CE355A" w:rsidRPr="00956965" w14:paraId="49B122F9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7669908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Доля потребителей, присоединенных по открытой схеме теплоснабжения</w:t>
            </w:r>
          </w:p>
        </w:tc>
        <w:tc>
          <w:tcPr>
            <w:tcW w:w="343" w:type="pct"/>
            <w:vAlign w:val="center"/>
          </w:tcPr>
          <w:p w14:paraId="4ADA9D1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4" w:type="pct"/>
            <w:vAlign w:val="center"/>
          </w:tcPr>
          <w:p w14:paraId="3FC8E2D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18B3B63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416125F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46FAE02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21762D6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4DB9B91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68FD8E6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624DCFD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5E2BB96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88" w:type="pct"/>
            <w:vAlign w:val="center"/>
          </w:tcPr>
          <w:p w14:paraId="4E73C09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</w:tr>
      <w:tr w:rsidR="00CE355A" w:rsidRPr="00956965" w14:paraId="3E4F00D9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2B977F6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Расчетный расход теплоносителя</w:t>
            </w:r>
          </w:p>
        </w:tc>
        <w:tc>
          <w:tcPr>
            <w:tcW w:w="343" w:type="pct"/>
            <w:vAlign w:val="center"/>
          </w:tcPr>
          <w:p w14:paraId="6E0051A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т/ч</w:t>
            </w:r>
          </w:p>
        </w:tc>
        <w:tc>
          <w:tcPr>
            <w:tcW w:w="294" w:type="pct"/>
            <w:vAlign w:val="center"/>
          </w:tcPr>
          <w:p w14:paraId="1D4AA5A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53C1D3E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4DEB35C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537A427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453E9A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723693A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32CABF5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271C230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7D78D85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8" w:type="pct"/>
            <w:vAlign w:val="center"/>
          </w:tcPr>
          <w:p w14:paraId="2010C47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CE355A" w:rsidRPr="00956965" w14:paraId="12F91377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77E04DF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Фактический расход теплоносителя</w:t>
            </w:r>
          </w:p>
        </w:tc>
        <w:tc>
          <w:tcPr>
            <w:tcW w:w="343" w:type="pct"/>
            <w:vAlign w:val="center"/>
          </w:tcPr>
          <w:p w14:paraId="731BBAF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т/ч</w:t>
            </w:r>
          </w:p>
        </w:tc>
        <w:tc>
          <w:tcPr>
            <w:tcW w:w="294" w:type="pct"/>
            <w:vAlign w:val="center"/>
          </w:tcPr>
          <w:p w14:paraId="09E1A06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2FD277B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38467B9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03005C3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3FDDCC2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3AEE7DF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A625BB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5A66760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27CA6A2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8" w:type="pct"/>
            <w:vAlign w:val="center"/>
          </w:tcPr>
          <w:p w14:paraId="1B57D0F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CE355A" w:rsidRPr="00956965" w14:paraId="714FF585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786C6D6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Доля полезного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343" w:type="pct"/>
            <w:vAlign w:val="center"/>
          </w:tcPr>
          <w:p w14:paraId="72AD286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4" w:type="pct"/>
            <w:vAlign w:val="center"/>
          </w:tcPr>
          <w:p w14:paraId="77F5107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0F84FBC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7BBC89D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0B01CB7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5EE64DB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44416BD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1CD397B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7C70E5B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1229258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88" w:type="pct"/>
            <w:vAlign w:val="center"/>
          </w:tcPr>
          <w:p w14:paraId="4F9063C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</w:tr>
      <w:tr w:rsidR="00CE355A" w:rsidRPr="00956965" w14:paraId="59BF0F50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238AECA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Средневзвешенный срок эксплуатации тепловых сетей</w:t>
            </w:r>
          </w:p>
        </w:tc>
        <w:tc>
          <w:tcPr>
            <w:tcW w:w="343" w:type="pct"/>
            <w:vAlign w:val="center"/>
          </w:tcPr>
          <w:p w14:paraId="23A657F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лет</w:t>
            </w:r>
          </w:p>
        </w:tc>
        <w:tc>
          <w:tcPr>
            <w:tcW w:w="294" w:type="pct"/>
            <w:vAlign w:val="center"/>
          </w:tcPr>
          <w:p w14:paraId="3F89F55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22,17</w:t>
            </w:r>
          </w:p>
        </w:tc>
        <w:tc>
          <w:tcPr>
            <w:tcW w:w="294" w:type="pct"/>
            <w:vAlign w:val="center"/>
          </w:tcPr>
          <w:p w14:paraId="2A95536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22,17</w:t>
            </w:r>
          </w:p>
        </w:tc>
        <w:tc>
          <w:tcPr>
            <w:tcW w:w="294" w:type="pct"/>
            <w:vAlign w:val="center"/>
          </w:tcPr>
          <w:p w14:paraId="3DACB57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22,17</w:t>
            </w:r>
          </w:p>
        </w:tc>
        <w:tc>
          <w:tcPr>
            <w:tcW w:w="295" w:type="pct"/>
            <w:vAlign w:val="center"/>
          </w:tcPr>
          <w:p w14:paraId="25BA480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22,17</w:t>
            </w:r>
          </w:p>
        </w:tc>
        <w:tc>
          <w:tcPr>
            <w:tcW w:w="295" w:type="pct"/>
            <w:vAlign w:val="center"/>
          </w:tcPr>
          <w:p w14:paraId="766B394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22,17</w:t>
            </w:r>
          </w:p>
        </w:tc>
        <w:tc>
          <w:tcPr>
            <w:tcW w:w="295" w:type="pct"/>
            <w:vAlign w:val="center"/>
          </w:tcPr>
          <w:p w14:paraId="0A80F36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22,17</w:t>
            </w:r>
          </w:p>
        </w:tc>
        <w:tc>
          <w:tcPr>
            <w:tcW w:w="295" w:type="pct"/>
            <w:vAlign w:val="center"/>
          </w:tcPr>
          <w:p w14:paraId="10062FC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22,17</w:t>
            </w:r>
          </w:p>
        </w:tc>
        <w:tc>
          <w:tcPr>
            <w:tcW w:w="294" w:type="pct"/>
            <w:vAlign w:val="center"/>
          </w:tcPr>
          <w:p w14:paraId="5862AC3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22,17</w:t>
            </w:r>
          </w:p>
        </w:tc>
        <w:tc>
          <w:tcPr>
            <w:tcW w:w="294" w:type="pct"/>
            <w:vAlign w:val="center"/>
          </w:tcPr>
          <w:p w14:paraId="5C75C78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22,17</w:t>
            </w:r>
          </w:p>
        </w:tc>
        <w:tc>
          <w:tcPr>
            <w:tcW w:w="288" w:type="pct"/>
            <w:vAlign w:val="center"/>
          </w:tcPr>
          <w:p w14:paraId="2D7417B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22,17</w:t>
            </w:r>
          </w:p>
        </w:tc>
      </w:tr>
      <w:tr w:rsidR="00CE355A" w:rsidRPr="00956965" w14:paraId="6ED5BB2B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11BB5A9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43" w:type="pct"/>
            <w:vAlign w:val="center"/>
          </w:tcPr>
          <w:p w14:paraId="5B8FF7C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км</w:t>
            </w:r>
          </w:p>
        </w:tc>
        <w:tc>
          <w:tcPr>
            <w:tcW w:w="294" w:type="pct"/>
            <w:vAlign w:val="center"/>
          </w:tcPr>
          <w:p w14:paraId="3D205BD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1D71025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1373309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451B4BF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433F524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F43283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7E6A539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5016B0A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118327C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8" w:type="pct"/>
            <w:vAlign w:val="center"/>
          </w:tcPr>
          <w:p w14:paraId="6F99802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CE355A" w:rsidRPr="00956965" w14:paraId="75EFB364" w14:textId="77777777" w:rsidTr="00503A53">
        <w:trPr>
          <w:trHeight w:val="283"/>
          <w:jc w:val="center"/>
        </w:trPr>
        <w:tc>
          <w:tcPr>
            <w:tcW w:w="1719" w:type="pct"/>
            <w:vAlign w:val="center"/>
          </w:tcPr>
          <w:p w14:paraId="187A559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Протяженность тепловых сетей, реконструируемых за год</w:t>
            </w:r>
          </w:p>
        </w:tc>
        <w:tc>
          <w:tcPr>
            <w:tcW w:w="343" w:type="pct"/>
            <w:vAlign w:val="center"/>
          </w:tcPr>
          <w:p w14:paraId="283223C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км</w:t>
            </w:r>
          </w:p>
        </w:tc>
        <w:tc>
          <w:tcPr>
            <w:tcW w:w="294" w:type="pct"/>
            <w:vAlign w:val="center"/>
          </w:tcPr>
          <w:p w14:paraId="26942DD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1DAE633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46205ED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2E22FB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A4E989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5440A96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4FAFB85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2340FA3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0ECAEFF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8" w:type="pct"/>
            <w:vAlign w:val="center"/>
          </w:tcPr>
          <w:p w14:paraId="1A637E4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</w:tbl>
    <w:p w14:paraId="1331398A" w14:textId="77777777" w:rsidR="00CE355A" w:rsidRDefault="00CE355A" w:rsidP="00956965">
      <w:pPr>
        <w:rPr>
          <w:lang w:val="ru-RU"/>
        </w:rPr>
      </w:pPr>
    </w:p>
    <w:p w14:paraId="07C2087B" w14:textId="139C0F6C" w:rsidR="00956965" w:rsidRPr="00CE355A" w:rsidRDefault="00CE355A" w:rsidP="00956965">
      <w:pPr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Таблица </w:t>
      </w:r>
      <w:r w:rsidR="00956965" w:rsidRPr="00CE355A">
        <w:rPr>
          <w:rFonts w:ascii="Times New Roman" w:hAnsi="Times New Roman"/>
          <w:sz w:val="24"/>
          <w:lang w:val="ru-RU"/>
        </w:rPr>
        <w:t xml:space="preserve">4 – Индикаторы развития системы теплоснабжения от котельной в пос. Орловка в зоне действия ЕТО ООО «Уют Орловка»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6"/>
        <w:gridCol w:w="988"/>
        <w:gridCol w:w="848"/>
        <w:gridCol w:w="848"/>
        <w:gridCol w:w="848"/>
        <w:gridCol w:w="851"/>
        <w:gridCol w:w="851"/>
        <w:gridCol w:w="851"/>
        <w:gridCol w:w="851"/>
        <w:gridCol w:w="848"/>
        <w:gridCol w:w="848"/>
        <w:gridCol w:w="830"/>
      </w:tblGrid>
      <w:tr w:rsidR="00CE355A" w:rsidRPr="00956965" w14:paraId="4CECCD2D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39CC019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Индикатор</w:t>
            </w:r>
          </w:p>
        </w:tc>
        <w:tc>
          <w:tcPr>
            <w:tcW w:w="343" w:type="pct"/>
            <w:vAlign w:val="center"/>
          </w:tcPr>
          <w:p w14:paraId="6266E74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Единицы измерения</w:t>
            </w:r>
          </w:p>
        </w:tc>
        <w:tc>
          <w:tcPr>
            <w:tcW w:w="294" w:type="pct"/>
            <w:vAlign w:val="center"/>
          </w:tcPr>
          <w:p w14:paraId="20C4A48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2019</w:t>
            </w:r>
          </w:p>
        </w:tc>
        <w:tc>
          <w:tcPr>
            <w:tcW w:w="294" w:type="pct"/>
            <w:vAlign w:val="center"/>
          </w:tcPr>
          <w:p w14:paraId="32E8BF4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2020</w:t>
            </w:r>
          </w:p>
        </w:tc>
        <w:tc>
          <w:tcPr>
            <w:tcW w:w="294" w:type="pct"/>
            <w:vAlign w:val="center"/>
          </w:tcPr>
          <w:p w14:paraId="25FF311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2021</w:t>
            </w:r>
          </w:p>
        </w:tc>
        <w:tc>
          <w:tcPr>
            <w:tcW w:w="295" w:type="pct"/>
            <w:vAlign w:val="center"/>
          </w:tcPr>
          <w:p w14:paraId="4A0BADA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2022</w:t>
            </w:r>
          </w:p>
        </w:tc>
        <w:tc>
          <w:tcPr>
            <w:tcW w:w="295" w:type="pct"/>
            <w:vAlign w:val="center"/>
          </w:tcPr>
          <w:p w14:paraId="3D10C4A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2023</w:t>
            </w:r>
          </w:p>
        </w:tc>
        <w:tc>
          <w:tcPr>
            <w:tcW w:w="295" w:type="pct"/>
            <w:vAlign w:val="center"/>
          </w:tcPr>
          <w:p w14:paraId="4754A88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2024</w:t>
            </w:r>
          </w:p>
        </w:tc>
        <w:tc>
          <w:tcPr>
            <w:tcW w:w="295" w:type="pct"/>
            <w:vAlign w:val="center"/>
          </w:tcPr>
          <w:p w14:paraId="15D26B4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2025</w:t>
            </w:r>
          </w:p>
        </w:tc>
        <w:tc>
          <w:tcPr>
            <w:tcW w:w="294" w:type="pct"/>
            <w:vAlign w:val="center"/>
          </w:tcPr>
          <w:p w14:paraId="4469948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2026</w:t>
            </w:r>
          </w:p>
        </w:tc>
        <w:tc>
          <w:tcPr>
            <w:tcW w:w="294" w:type="pct"/>
            <w:vAlign w:val="center"/>
          </w:tcPr>
          <w:p w14:paraId="2172BDF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2031</w:t>
            </w:r>
          </w:p>
        </w:tc>
        <w:tc>
          <w:tcPr>
            <w:tcW w:w="288" w:type="pct"/>
            <w:vAlign w:val="center"/>
          </w:tcPr>
          <w:p w14:paraId="49EE101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2035</w:t>
            </w:r>
          </w:p>
        </w:tc>
      </w:tr>
      <w:tr w:rsidR="00956965" w:rsidRPr="006368FD" w14:paraId="05029BE2" w14:textId="77777777" w:rsidTr="00CE355A">
        <w:trPr>
          <w:trHeight w:val="283"/>
          <w:jc w:val="center"/>
        </w:trPr>
        <w:tc>
          <w:tcPr>
            <w:tcW w:w="5000" w:type="pct"/>
            <w:gridSpan w:val="12"/>
            <w:vAlign w:val="center"/>
          </w:tcPr>
          <w:p w14:paraId="33880A5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Индикаторы, характеризующие развитие существующей системы теплоснабжения</w:t>
            </w:r>
          </w:p>
        </w:tc>
      </w:tr>
      <w:tr w:rsidR="00A5126A" w:rsidRPr="00956965" w14:paraId="5FB83A3B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5022D783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 xml:space="preserve">Тепловая нагрузка, Гкал/ч, в </w:t>
            </w:r>
            <w:proofErr w:type="spellStart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т.ч</w:t>
            </w:r>
            <w:proofErr w:type="spellEnd"/>
          </w:p>
        </w:tc>
        <w:tc>
          <w:tcPr>
            <w:tcW w:w="343" w:type="pct"/>
            <w:vAlign w:val="center"/>
          </w:tcPr>
          <w:p w14:paraId="63B28F16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4" w:type="pct"/>
            <w:vAlign w:val="center"/>
          </w:tcPr>
          <w:p w14:paraId="5428184E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0,655</w:t>
            </w:r>
          </w:p>
        </w:tc>
        <w:tc>
          <w:tcPr>
            <w:tcW w:w="294" w:type="pct"/>
            <w:vAlign w:val="center"/>
          </w:tcPr>
          <w:p w14:paraId="213955F5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0,655</w:t>
            </w:r>
          </w:p>
        </w:tc>
        <w:tc>
          <w:tcPr>
            <w:tcW w:w="294" w:type="pct"/>
            <w:vAlign w:val="center"/>
          </w:tcPr>
          <w:p w14:paraId="2FA367E1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0,655</w:t>
            </w:r>
          </w:p>
        </w:tc>
        <w:tc>
          <w:tcPr>
            <w:tcW w:w="295" w:type="pct"/>
            <w:vAlign w:val="center"/>
          </w:tcPr>
          <w:p w14:paraId="2AD4EE58" w14:textId="0C9EE356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719</w:t>
            </w:r>
          </w:p>
        </w:tc>
        <w:tc>
          <w:tcPr>
            <w:tcW w:w="295" w:type="pct"/>
            <w:vAlign w:val="center"/>
          </w:tcPr>
          <w:p w14:paraId="45C86402" w14:textId="24DD707E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719</w:t>
            </w:r>
          </w:p>
        </w:tc>
        <w:tc>
          <w:tcPr>
            <w:tcW w:w="295" w:type="pct"/>
            <w:vAlign w:val="center"/>
          </w:tcPr>
          <w:p w14:paraId="33B189DA" w14:textId="3A71C878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719</w:t>
            </w:r>
          </w:p>
        </w:tc>
        <w:tc>
          <w:tcPr>
            <w:tcW w:w="295" w:type="pct"/>
            <w:vAlign w:val="center"/>
          </w:tcPr>
          <w:p w14:paraId="3D0243F7" w14:textId="4ACAF56F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719</w:t>
            </w:r>
          </w:p>
        </w:tc>
        <w:tc>
          <w:tcPr>
            <w:tcW w:w="294" w:type="pct"/>
            <w:vAlign w:val="center"/>
          </w:tcPr>
          <w:p w14:paraId="1AF6376B" w14:textId="1DF91FDC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719</w:t>
            </w:r>
          </w:p>
        </w:tc>
        <w:tc>
          <w:tcPr>
            <w:tcW w:w="294" w:type="pct"/>
            <w:vAlign w:val="center"/>
          </w:tcPr>
          <w:p w14:paraId="72B8D1CB" w14:textId="305BBF74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719</w:t>
            </w:r>
          </w:p>
        </w:tc>
        <w:tc>
          <w:tcPr>
            <w:tcW w:w="288" w:type="pct"/>
            <w:vAlign w:val="center"/>
          </w:tcPr>
          <w:p w14:paraId="3755555A" w14:textId="2953390A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719</w:t>
            </w:r>
          </w:p>
        </w:tc>
      </w:tr>
      <w:tr w:rsidR="00A5126A" w:rsidRPr="00956965" w14:paraId="036B8FD9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399ECFC9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 население</w:t>
            </w:r>
          </w:p>
        </w:tc>
        <w:tc>
          <w:tcPr>
            <w:tcW w:w="343" w:type="pct"/>
            <w:vAlign w:val="center"/>
          </w:tcPr>
          <w:p w14:paraId="1C963082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4" w:type="pct"/>
            <w:vAlign w:val="center"/>
          </w:tcPr>
          <w:p w14:paraId="48CFA093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0,178</w:t>
            </w:r>
          </w:p>
        </w:tc>
        <w:tc>
          <w:tcPr>
            <w:tcW w:w="294" w:type="pct"/>
            <w:vAlign w:val="center"/>
          </w:tcPr>
          <w:p w14:paraId="60500DD4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0,178</w:t>
            </w:r>
          </w:p>
        </w:tc>
        <w:tc>
          <w:tcPr>
            <w:tcW w:w="294" w:type="pct"/>
            <w:vAlign w:val="center"/>
          </w:tcPr>
          <w:p w14:paraId="7A2F6377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0,178</w:t>
            </w:r>
          </w:p>
        </w:tc>
        <w:tc>
          <w:tcPr>
            <w:tcW w:w="295" w:type="pct"/>
            <w:vAlign w:val="center"/>
          </w:tcPr>
          <w:p w14:paraId="0707CA30" w14:textId="00013E49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0,179</w:t>
            </w:r>
          </w:p>
        </w:tc>
        <w:tc>
          <w:tcPr>
            <w:tcW w:w="295" w:type="pct"/>
            <w:vAlign w:val="center"/>
          </w:tcPr>
          <w:p w14:paraId="50E453F3" w14:textId="283F601D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0,179</w:t>
            </w:r>
          </w:p>
        </w:tc>
        <w:tc>
          <w:tcPr>
            <w:tcW w:w="295" w:type="pct"/>
            <w:vAlign w:val="center"/>
          </w:tcPr>
          <w:p w14:paraId="62757A2D" w14:textId="253A7982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0,179</w:t>
            </w:r>
          </w:p>
        </w:tc>
        <w:tc>
          <w:tcPr>
            <w:tcW w:w="295" w:type="pct"/>
            <w:vAlign w:val="center"/>
          </w:tcPr>
          <w:p w14:paraId="4FDCF593" w14:textId="329D0CB6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0,179</w:t>
            </w:r>
          </w:p>
        </w:tc>
        <w:tc>
          <w:tcPr>
            <w:tcW w:w="294" w:type="pct"/>
            <w:vAlign w:val="center"/>
          </w:tcPr>
          <w:p w14:paraId="6AC5F173" w14:textId="58C522E3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0,179</w:t>
            </w:r>
          </w:p>
        </w:tc>
        <w:tc>
          <w:tcPr>
            <w:tcW w:w="294" w:type="pct"/>
            <w:vAlign w:val="center"/>
          </w:tcPr>
          <w:p w14:paraId="46CCBBF1" w14:textId="249A7046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0,179</w:t>
            </w:r>
          </w:p>
        </w:tc>
        <w:tc>
          <w:tcPr>
            <w:tcW w:w="288" w:type="pct"/>
            <w:vAlign w:val="center"/>
          </w:tcPr>
          <w:p w14:paraId="3752ED6F" w14:textId="7B0948DA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0,179</w:t>
            </w:r>
          </w:p>
        </w:tc>
      </w:tr>
      <w:tr w:rsidR="00A5126A" w:rsidRPr="00956965" w14:paraId="7C418D45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507A271C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 бюджет</w:t>
            </w:r>
          </w:p>
        </w:tc>
        <w:tc>
          <w:tcPr>
            <w:tcW w:w="343" w:type="pct"/>
            <w:vAlign w:val="center"/>
          </w:tcPr>
          <w:p w14:paraId="793B4E9C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4" w:type="pct"/>
            <w:vAlign w:val="center"/>
          </w:tcPr>
          <w:p w14:paraId="7343B705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0,474</w:t>
            </w:r>
          </w:p>
        </w:tc>
        <w:tc>
          <w:tcPr>
            <w:tcW w:w="294" w:type="pct"/>
            <w:vAlign w:val="center"/>
          </w:tcPr>
          <w:p w14:paraId="07D140DE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0,474</w:t>
            </w:r>
          </w:p>
        </w:tc>
        <w:tc>
          <w:tcPr>
            <w:tcW w:w="294" w:type="pct"/>
            <w:vAlign w:val="center"/>
          </w:tcPr>
          <w:p w14:paraId="01B2367B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0,474</w:t>
            </w:r>
          </w:p>
        </w:tc>
        <w:tc>
          <w:tcPr>
            <w:tcW w:w="295" w:type="pct"/>
            <w:vAlign w:val="center"/>
          </w:tcPr>
          <w:p w14:paraId="2CE0B825" w14:textId="2D6162C6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0,473</w:t>
            </w:r>
          </w:p>
        </w:tc>
        <w:tc>
          <w:tcPr>
            <w:tcW w:w="295" w:type="pct"/>
            <w:vAlign w:val="center"/>
          </w:tcPr>
          <w:p w14:paraId="44052468" w14:textId="013DA07E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0,473</w:t>
            </w:r>
          </w:p>
        </w:tc>
        <w:tc>
          <w:tcPr>
            <w:tcW w:w="295" w:type="pct"/>
            <w:vAlign w:val="center"/>
          </w:tcPr>
          <w:p w14:paraId="145286C5" w14:textId="6A6BDC3E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0,473</w:t>
            </w:r>
          </w:p>
        </w:tc>
        <w:tc>
          <w:tcPr>
            <w:tcW w:w="295" w:type="pct"/>
            <w:vAlign w:val="center"/>
          </w:tcPr>
          <w:p w14:paraId="3D08F701" w14:textId="10C594F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0,473</w:t>
            </w:r>
          </w:p>
        </w:tc>
        <w:tc>
          <w:tcPr>
            <w:tcW w:w="294" w:type="pct"/>
            <w:vAlign w:val="center"/>
          </w:tcPr>
          <w:p w14:paraId="1BF8A720" w14:textId="0DCEF92A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0,473</w:t>
            </w:r>
          </w:p>
        </w:tc>
        <w:tc>
          <w:tcPr>
            <w:tcW w:w="294" w:type="pct"/>
            <w:vAlign w:val="center"/>
          </w:tcPr>
          <w:p w14:paraId="2D302E39" w14:textId="3A0F0384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0,473</w:t>
            </w:r>
          </w:p>
        </w:tc>
        <w:tc>
          <w:tcPr>
            <w:tcW w:w="288" w:type="pct"/>
            <w:vAlign w:val="center"/>
          </w:tcPr>
          <w:p w14:paraId="2C6A1201" w14:textId="6AC0ED41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0,473</w:t>
            </w:r>
          </w:p>
        </w:tc>
      </w:tr>
      <w:tr w:rsidR="00A5126A" w:rsidRPr="00956965" w14:paraId="2E46C29E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79D59942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 прочие</w:t>
            </w:r>
          </w:p>
        </w:tc>
        <w:tc>
          <w:tcPr>
            <w:tcW w:w="343" w:type="pct"/>
            <w:vAlign w:val="center"/>
          </w:tcPr>
          <w:p w14:paraId="1265694C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4" w:type="pct"/>
            <w:noWrap/>
            <w:vAlign w:val="center"/>
          </w:tcPr>
          <w:p w14:paraId="578546E0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0,002</w:t>
            </w:r>
          </w:p>
        </w:tc>
        <w:tc>
          <w:tcPr>
            <w:tcW w:w="294" w:type="pct"/>
            <w:noWrap/>
            <w:vAlign w:val="center"/>
          </w:tcPr>
          <w:p w14:paraId="2EFCD70B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0,002</w:t>
            </w:r>
          </w:p>
        </w:tc>
        <w:tc>
          <w:tcPr>
            <w:tcW w:w="294" w:type="pct"/>
            <w:vAlign w:val="center"/>
          </w:tcPr>
          <w:p w14:paraId="34D28867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0,002</w:t>
            </w:r>
          </w:p>
        </w:tc>
        <w:tc>
          <w:tcPr>
            <w:tcW w:w="295" w:type="pct"/>
            <w:vAlign w:val="center"/>
          </w:tcPr>
          <w:p w14:paraId="0BC7B53B" w14:textId="657BE456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0,066</w:t>
            </w:r>
          </w:p>
        </w:tc>
        <w:tc>
          <w:tcPr>
            <w:tcW w:w="295" w:type="pct"/>
            <w:vAlign w:val="center"/>
          </w:tcPr>
          <w:p w14:paraId="07805BCC" w14:textId="7BE2E46E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0,066</w:t>
            </w:r>
          </w:p>
        </w:tc>
        <w:tc>
          <w:tcPr>
            <w:tcW w:w="295" w:type="pct"/>
            <w:vAlign w:val="center"/>
          </w:tcPr>
          <w:p w14:paraId="624E5FE6" w14:textId="107CA73E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0,066</w:t>
            </w:r>
          </w:p>
        </w:tc>
        <w:tc>
          <w:tcPr>
            <w:tcW w:w="295" w:type="pct"/>
            <w:vAlign w:val="center"/>
          </w:tcPr>
          <w:p w14:paraId="73C1DCA2" w14:textId="5129A3A5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0,066</w:t>
            </w:r>
          </w:p>
        </w:tc>
        <w:tc>
          <w:tcPr>
            <w:tcW w:w="294" w:type="pct"/>
            <w:vAlign w:val="center"/>
          </w:tcPr>
          <w:p w14:paraId="6F3A2A23" w14:textId="2D64D8A1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0,066</w:t>
            </w:r>
          </w:p>
        </w:tc>
        <w:tc>
          <w:tcPr>
            <w:tcW w:w="294" w:type="pct"/>
            <w:vAlign w:val="center"/>
          </w:tcPr>
          <w:p w14:paraId="256F6126" w14:textId="36760F36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0,066</w:t>
            </w:r>
          </w:p>
        </w:tc>
        <w:tc>
          <w:tcPr>
            <w:tcW w:w="288" w:type="pct"/>
            <w:vAlign w:val="center"/>
          </w:tcPr>
          <w:p w14:paraId="3CEEBFF4" w14:textId="61B4325A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0,066</w:t>
            </w:r>
          </w:p>
        </w:tc>
      </w:tr>
      <w:tr w:rsidR="00CE355A" w:rsidRPr="00956965" w14:paraId="098FDDC6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6BA4EC1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proofErr w:type="spellStart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Градусо</w:t>
            </w:r>
            <w:proofErr w:type="spellEnd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-сутки отопительного периода</w:t>
            </w:r>
          </w:p>
        </w:tc>
        <w:tc>
          <w:tcPr>
            <w:tcW w:w="343" w:type="pct"/>
            <w:vAlign w:val="center"/>
          </w:tcPr>
          <w:p w14:paraId="3102B74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proofErr w:type="spellStart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Градусо</w:t>
            </w:r>
            <w:proofErr w:type="spellEnd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-сутки</w:t>
            </w:r>
          </w:p>
        </w:tc>
        <w:tc>
          <w:tcPr>
            <w:tcW w:w="294" w:type="pct"/>
            <w:vAlign w:val="center"/>
          </w:tcPr>
          <w:p w14:paraId="503EE99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4" w:type="pct"/>
            <w:vAlign w:val="center"/>
          </w:tcPr>
          <w:p w14:paraId="1894909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4" w:type="pct"/>
            <w:vAlign w:val="center"/>
          </w:tcPr>
          <w:p w14:paraId="167C9E7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5" w:type="pct"/>
            <w:vAlign w:val="center"/>
          </w:tcPr>
          <w:p w14:paraId="45D732D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5" w:type="pct"/>
            <w:vAlign w:val="center"/>
          </w:tcPr>
          <w:p w14:paraId="6BC70BA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5" w:type="pct"/>
            <w:vAlign w:val="center"/>
          </w:tcPr>
          <w:p w14:paraId="4E169E1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5" w:type="pct"/>
            <w:vAlign w:val="center"/>
          </w:tcPr>
          <w:p w14:paraId="54BBE0F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4" w:type="pct"/>
            <w:vAlign w:val="center"/>
          </w:tcPr>
          <w:p w14:paraId="46B1A92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94" w:type="pct"/>
            <w:vAlign w:val="center"/>
          </w:tcPr>
          <w:p w14:paraId="28B27BE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  <w:tc>
          <w:tcPr>
            <w:tcW w:w="288" w:type="pct"/>
            <w:vAlign w:val="center"/>
          </w:tcPr>
          <w:p w14:paraId="6248451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6500,7</w:t>
            </w:r>
          </w:p>
        </w:tc>
      </w:tr>
      <w:tr w:rsidR="00CE355A" w:rsidRPr="00956965" w14:paraId="374F652C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6F3BBAE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Средняя плотность тепловой нагрузки, Гкал/ч/га</w:t>
            </w:r>
          </w:p>
        </w:tc>
        <w:tc>
          <w:tcPr>
            <w:tcW w:w="343" w:type="pct"/>
            <w:vAlign w:val="center"/>
          </w:tcPr>
          <w:p w14:paraId="617E6F8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Гкал/ч/га</w:t>
            </w:r>
          </w:p>
        </w:tc>
        <w:tc>
          <w:tcPr>
            <w:tcW w:w="294" w:type="pct"/>
            <w:vAlign w:val="center"/>
          </w:tcPr>
          <w:p w14:paraId="4A88B99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7A45079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4540D9A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3EA1B7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272C17C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1999AB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noWrap/>
            <w:vAlign w:val="center"/>
          </w:tcPr>
          <w:p w14:paraId="5CD2364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noWrap/>
            <w:vAlign w:val="center"/>
          </w:tcPr>
          <w:p w14:paraId="07781D2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noWrap/>
            <w:vAlign w:val="center"/>
          </w:tcPr>
          <w:p w14:paraId="26041EB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8" w:type="pct"/>
            <w:vAlign w:val="center"/>
          </w:tcPr>
          <w:p w14:paraId="071B246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956965" w:rsidRPr="006368FD" w14:paraId="00FF4EAF" w14:textId="77777777" w:rsidTr="00CE355A">
        <w:trPr>
          <w:trHeight w:val="283"/>
          <w:jc w:val="center"/>
        </w:trPr>
        <w:tc>
          <w:tcPr>
            <w:tcW w:w="1719" w:type="pct"/>
            <w:vAlign w:val="center"/>
          </w:tcPr>
          <w:p w14:paraId="7BE90AD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</w:t>
            </w:r>
          </w:p>
        </w:tc>
        <w:tc>
          <w:tcPr>
            <w:tcW w:w="3281" w:type="pct"/>
            <w:gridSpan w:val="11"/>
            <w:vAlign w:val="center"/>
          </w:tcPr>
          <w:p w14:paraId="3651F3B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Сведения о зафиксированных фактах нарушения антимонопольного законодательства (выданных предупреждений, предписаний), а также случаях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 отсутствуют.</w:t>
            </w:r>
          </w:p>
        </w:tc>
      </w:tr>
      <w:tr w:rsidR="00956965" w:rsidRPr="006368FD" w14:paraId="360C3FAA" w14:textId="77777777" w:rsidTr="00CE355A">
        <w:trPr>
          <w:trHeight w:val="283"/>
          <w:jc w:val="center"/>
        </w:trPr>
        <w:tc>
          <w:tcPr>
            <w:tcW w:w="5000" w:type="pct"/>
            <w:gridSpan w:val="12"/>
            <w:vAlign w:val="center"/>
          </w:tcPr>
          <w:p w14:paraId="5D7A409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Индикаторы, характеризующие функционирование источников тепловой энергии (мощности) в системе теплоснабжения на базе котельной</w:t>
            </w:r>
          </w:p>
        </w:tc>
      </w:tr>
      <w:tr w:rsidR="00CE355A" w:rsidRPr="00956965" w14:paraId="2E584697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0EF3302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Установленная тепловая мощность котельной</w:t>
            </w:r>
          </w:p>
        </w:tc>
        <w:tc>
          <w:tcPr>
            <w:tcW w:w="343" w:type="pct"/>
            <w:vAlign w:val="center"/>
          </w:tcPr>
          <w:p w14:paraId="228B286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4" w:type="pct"/>
            <w:vAlign w:val="center"/>
          </w:tcPr>
          <w:p w14:paraId="4F98CD6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1,754</w:t>
            </w:r>
          </w:p>
        </w:tc>
        <w:tc>
          <w:tcPr>
            <w:tcW w:w="294" w:type="pct"/>
            <w:vAlign w:val="center"/>
          </w:tcPr>
          <w:p w14:paraId="340CE32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1,754</w:t>
            </w:r>
          </w:p>
        </w:tc>
        <w:tc>
          <w:tcPr>
            <w:tcW w:w="294" w:type="pct"/>
            <w:vAlign w:val="center"/>
          </w:tcPr>
          <w:p w14:paraId="6D7316D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1,754</w:t>
            </w:r>
          </w:p>
        </w:tc>
        <w:tc>
          <w:tcPr>
            <w:tcW w:w="295" w:type="pct"/>
            <w:vAlign w:val="center"/>
          </w:tcPr>
          <w:p w14:paraId="734162B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1,754</w:t>
            </w:r>
          </w:p>
        </w:tc>
        <w:tc>
          <w:tcPr>
            <w:tcW w:w="295" w:type="pct"/>
            <w:vAlign w:val="center"/>
          </w:tcPr>
          <w:p w14:paraId="2E741FE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1,754</w:t>
            </w:r>
          </w:p>
        </w:tc>
        <w:tc>
          <w:tcPr>
            <w:tcW w:w="295" w:type="pct"/>
            <w:vAlign w:val="center"/>
          </w:tcPr>
          <w:p w14:paraId="37F8C7A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1,754</w:t>
            </w:r>
          </w:p>
        </w:tc>
        <w:tc>
          <w:tcPr>
            <w:tcW w:w="295" w:type="pct"/>
            <w:noWrap/>
            <w:vAlign w:val="center"/>
          </w:tcPr>
          <w:p w14:paraId="5E0FDFE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1,754</w:t>
            </w:r>
          </w:p>
        </w:tc>
        <w:tc>
          <w:tcPr>
            <w:tcW w:w="294" w:type="pct"/>
            <w:noWrap/>
            <w:vAlign w:val="center"/>
          </w:tcPr>
          <w:p w14:paraId="220D8E6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1,754</w:t>
            </w:r>
          </w:p>
        </w:tc>
        <w:tc>
          <w:tcPr>
            <w:tcW w:w="294" w:type="pct"/>
            <w:noWrap/>
            <w:vAlign w:val="center"/>
          </w:tcPr>
          <w:p w14:paraId="7D1C544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1,754</w:t>
            </w:r>
          </w:p>
        </w:tc>
        <w:tc>
          <w:tcPr>
            <w:tcW w:w="288" w:type="pct"/>
            <w:vAlign w:val="center"/>
          </w:tcPr>
          <w:p w14:paraId="42D9888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1,754</w:t>
            </w:r>
          </w:p>
        </w:tc>
      </w:tr>
      <w:tr w:rsidR="00A5126A" w:rsidRPr="00956965" w14:paraId="05585F56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0B98DFA2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Присоединенная тепловая нагрузка на коллекторах</w:t>
            </w:r>
          </w:p>
        </w:tc>
        <w:tc>
          <w:tcPr>
            <w:tcW w:w="343" w:type="pct"/>
            <w:vAlign w:val="center"/>
          </w:tcPr>
          <w:p w14:paraId="02C7F5FD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Гкал/ч</w:t>
            </w:r>
          </w:p>
        </w:tc>
        <w:tc>
          <w:tcPr>
            <w:tcW w:w="294" w:type="pct"/>
            <w:vAlign w:val="center"/>
          </w:tcPr>
          <w:p w14:paraId="4C349DDC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0,782</w:t>
            </w:r>
          </w:p>
        </w:tc>
        <w:tc>
          <w:tcPr>
            <w:tcW w:w="294" w:type="pct"/>
            <w:vAlign w:val="center"/>
          </w:tcPr>
          <w:p w14:paraId="1998EE8C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0,782</w:t>
            </w:r>
          </w:p>
        </w:tc>
        <w:tc>
          <w:tcPr>
            <w:tcW w:w="294" w:type="pct"/>
            <w:vAlign w:val="center"/>
          </w:tcPr>
          <w:p w14:paraId="1B043160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0,782</w:t>
            </w:r>
          </w:p>
        </w:tc>
        <w:tc>
          <w:tcPr>
            <w:tcW w:w="295" w:type="pct"/>
            <w:vAlign w:val="center"/>
          </w:tcPr>
          <w:p w14:paraId="0AE6F26A" w14:textId="6BB1C6CE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0,78</w:t>
            </w:r>
            <w:r>
              <w:rPr>
                <w:rFonts w:ascii="Times New Roman" w:hAnsi="Times New Roman"/>
                <w:sz w:val="16"/>
                <w:szCs w:val="14"/>
                <w:lang w:val="ru-RU"/>
              </w:rPr>
              <w:t>5</w:t>
            </w:r>
          </w:p>
        </w:tc>
        <w:tc>
          <w:tcPr>
            <w:tcW w:w="295" w:type="pct"/>
            <w:vAlign w:val="center"/>
          </w:tcPr>
          <w:p w14:paraId="58EE8B5F" w14:textId="07FBB43A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A6593">
              <w:rPr>
                <w:rFonts w:ascii="Times New Roman" w:hAnsi="Times New Roman"/>
                <w:sz w:val="16"/>
                <w:szCs w:val="14"/>
                <w:lang w:val="ru-RU"/>
              </w:rPr>
              <w:t>0,785</w:t>
            </w:r>
          </w:p>
        </w:tc>
        <w:tc>
          <w:tcPr>
            <w:tcW w:w="295" w:type="pct"/>
            <w:vAlign w:val="center"/>
          </w:tcPr>
          <w:p w14:paraId="5265A48F" w14:textId="02B69ADF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A6593">
              <w:rPr>
                <w:rFonts w:ascii="Times New Roman" w:hAnsi="Times New Roman"/>
                <w:sz w:val="16"/>
                <w:szCs w:val="14"/>
                <w:lang w:val="ru-RU"/>
              </w:rPr>
              <w:t>0,785</w:t>
            </w:r>
          </w:p>
        </w:tc>
        <w:tc>
          <w:tcPr>
            <w:tcW w:w="295" w:type="pct"/>
            <w:vAlign w:val="center"/>
          </w:tcPr>
          <w:p w14:paraId="2066F51E" w14:textId="2BD82C6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A6593">
              <w:rPr>
                <w:rFonts w:ascii="Times New Roman" w:hAnsi="Times New Roman"/>
                <w:sz w:val="16"/>
                <w:szCs w:val="14"/>
                <w:lang w:val="ru-RU"/>
              </w:rPr>
              <w:t>0,785</w:t>
            </w:r>
          </w:p>
        </w:tc>
        <w:tc>
          <w:tcPr>
            <w:tcW w:w="294" w:type="pct"/>
            <w:vAlign w:val="center"/>
          </w:tcPr>
          <w:p w14:paraId="28D63A58" w14:textId="7EDD187E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A6593">
              <w:rPr>
                <w:rFonts w:ascii="Times New Roman" w:hAnsi="Times New Roman"/>
                <w:sz w:val="16"/>
                <w:szCs w:val="14"/>
                <w:lang w:val="ru-RU"/>
              </w:rPr>
              <w:t>0,785</w:t>
            </w:r>
          </w:p>
        </w:tc>
        <w:tc>
          <w:tcPr>
            <w:tcW w:w="294" w:type="pct"/>
            <w:vAlign w:val="center"/>
          </w:tcPr>
          <w:p w14:paraId="3D890F85" w14:textId="6E68E9FB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A6593">
              <w:rPr>
                <w:rFonts w:ascii="Times New Roman" w:hAnsi="Times New Roman"/>
                <w:sz w:val="16"/>
                <w:szCs w:val="14"/>
                <w:lang w:val="ru-RU"/>
              </w:rPr>
              <w:t>0,785</w:t>
            </w:r>
          </w:p>
        </w:tc>
        <w:tc>
          <w:tcPr>
            <w:tcW w:w="288" w:type="pct"/>
            <w:vAlign w:val="center"/>
          </w:tcPr>
          <w:p w14:paraId="4E253B14" w14:textId="7836FAFC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9A6593">
              <w:rPr>
                <w:rFonts w:ascii="Times New Roman" w:hAnsi="Times New Roman"/>
                <w:sz w:val="16"/>
                <w:szCs w:val="14"/>
                <w:lang w:val="ru-RU"/>
              </w:rPr>
              <w:t>0,785</w:t>
            </w:r>
          </w:p>
        </w:tc>
      </w:tr>
      <w:tr w:rsidR="00A5126A" w:rsidRPr="00956965" w14:paraId="450FC89E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2A4E1D64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Доля резерва тепловой мощности котельной</w:t>
            </w:r>
          </w:p>
        </w:tc>
        <w:tc>
          <w:tcPr>
            <w:tcW w:w="343" w:type="pct"/>
            <w:vAlign w:val="center"/>
          </w:tcPr>
          <w:p w14:paraId="11CA532F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4" w:type="pct"/>
            <w:vAlign w:val="center"/>
          </w:tcPr>
          <w:p w14:paraId="19E5DAFD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58</w:t>
            </w:r>
          </w:p>
        </w:tc>
        <w:tc>
          <w:tcPr>
            <w:tcW w:w="294" w:type="pct"/>
            <w:vAlign w:val="center"/>
          </w:tcPr>
          <w:p w14:paraId="220ED622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58</w:t>
            </w:r>
          </w:p>
        </w:tc>
        <w:tc>
          <w:tcPr>
            <w:tcW w:w="294" w:type="pct"/>
            <w:vAlign w:val="center"/>
          </w:tcPr>
          <w:p w14:paraId="2E398F00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58</w:t>
            </w:r>
          </w:p>
        </w:tc>
        <w:tc>
          <w:tcPr>
            <w:tcW w:w="295" w:type="pct"/>
            <w:vAlign w:val="center"/>
          </w:tcPr>
          <w:p w14:paraId="712FB2C3" w14:textId="2740757E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55,2</w:t>
            </w:r>
          </w:p>
        </w:tc>
        <w:tc>
          <w:tcPr>
            <w:tcW w:w="295" w:type="pct"/>
            <w:vAlign w:val="center"/>
          </w:tcPr>
          <w:p w14:paraId="4DE9D2C8" w14:textId="6C53D3B9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3C21ED">
              <w:rPr>
                <w:rFonts w:ascii="Times New Roman" w:hAnsi="Times New Roman"/>
                <w:sz w:val="16"/>
                <w:szCs w:val="14"/>
                <w:lang w:val="ru-RU"/>
              </w:rPr>
              <w:t>55,2</w:t>
            </w:r>
          </w:p>
        </w:tc>
        <w:tc>
          <w:tcPr>
            <w:tcW w:w="295" w:type="pct"/>
            <w:vAlign w:val="center"/>
          </w:tcPr>
          <w:p w14:paraId="1E482AE2" w14:textId="5F632B95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3C21ED">
              <w:rPr>
                <w:rFonts w:ascii="Times New Roman" w:hAnsi="Times New Roman"/>
                <w:sz w:val="16"/>
                <w:szCs w:val="14"/>
                <w:lang w:val="ru-RU"/>
              </w:rPr>
              <w:t>55,2</w:t>
            </w:r>
          </w:p>
        </w:tc>
        <w:tc>
          <w:tcPr>
            <w:tcW w:w="295" w:type="pct"/>
            <w:vAlign w:val="center"/>
          </w:tcPr>
          <w:p w14:paraId="51A1ECFA" w14:textId="5FFB3AFF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3C21ED">
              <w:rPr>
                <w:rFonts w:ascii="Times New Roman" w:hAnsi="Times New Roman"/>
                <w:sz w:val="16"/>
                <w:szCs w:val="14"/>
                <w:lang w:val="ru-RU"/>
              </w:rPr>
              <w:t>55,2</w:t>
            </w:r>
          </w:p>
        </w:tc>
        <w:tc>
          <w:tcPr>
            <w:tcW w:w="294" w:type="pct"/>
            <w:vAlign w:val="center"/>
          </w:tcPr>
          <w:p w14:paraId="4C0D1A98" w14:textId="3101073F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3C21ED">
              <w:rPr>
                <w:rFonts w:ascii="Times New Roman" w:hAnsi="Times New Roman"/>
                <w:sz w:val="16"/>
                <w:szCs w:val="14"/>
                <w:lang w:val="ru-RU"/>
              </w:rPr>
              <w:t>55,2</w:t>
            </w:r>
          </w:p>
        </w:tc>
        <w:tc>
          <w:tcPr>
            <w:tcW w:w="294" w:type="pct"/>
            <w:vAlign w:val="center"/>
          </w:tcPr>
          <w:p w14:paraId="2DC22903" w14:textId="352E9E24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3C21ED">
              <w:rPr>
                <w:rFonts w:ascii="Times New Roman" w:hAnsi="Times New Roman"/>
                <w:sz w:val="16"/>
                <w:szCs w:val="14"/>
                <w:lang w:val="ru-RU"/>
              </w:rPr>
              <w:t>55,2</w:t>
            </w:r>
          </w:p>
        </w:tc>
        <w:tc>
          <w:tcPr>
            <w:tcW w:w="288" w:type="pct"/>
            <w:vAlign w:val="center"/>
          </w:tcPr>
          <w:p w14:paraId="0CAC323B" w14:textId="3386E594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3C21ED">
              <w:rPr>
                <w:rFonts w:ascii="Times New Roman" w:hAnsi="Times New Roman"/>
                <w:sz w:val="16"/>
                <w:szCs w:val="14"/>
                <w:lang w:val="ru-RU"/>
              </w:rPr>
              <w:t>55,2</w:t>
            </w:r>
          </w:p>
        </w:tc>
      </w:tr>
      <w:tr w:rsidR="00CE355A" w:rsidRPr="00956965" w14:paraId="478CBB93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09901E4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343" w:type="pct"/>
            <w:vAlign w:val="center"/>
          </w:tcPr>
          <w:p w14:paraId="78E7660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ед./год</w:t>
            </w:r>
          </w:p>
        </w:tc>
        <w:tc>
          <w:tcPr>
            <w:tcW w:w="294" w:type="pct"/>
            <w:vAlign w:val="center"/>
          </w:tcPr>
          <w:p w14:paraId="6043317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0CCE020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563128F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  <w:bookmarkStart w:id="47" w:name="_GoBack"/>
            <w:bookmarkEnd w:id="47"/>
          </w:p>
        </w:tc>
        <w:tc>
          <w:tcPr>
            <w:tcW w:w="295" w:type="pct"/>
            <w:vAlign w:val="center"/>
          </w:tcPr>
          <w:p w14:paraId="36FDD58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42F4E28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47A20F2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2F2C566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52FADA2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7C90AB6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88" w:type="pct"/>
            <w:vAlign w:val="center"/>
          </w:tcPr>
          <w:p w14:paraId="550BFA4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</w:tr>
      <w:tr w:rsidR="008A2692" w:rsidRPr="00956965" w14:paraId="0CC8AC6C" w14:textId="77777777" w:rsidTr="008A2692">
        <w:trPr>
          <w:trHeight w:val="283"/>
          <w:jc w:val="center"/>
        </w:trPr>
        <w:tc>
          <w:tcPr>
            <w:tcW w:w="1719" w:type="pct"/>
            <w:vAlign w:val="center"/>
          </w:tcPr>
          <w:p w14:paraId="7D04CB11" w14:textId="77777777" w:rsidR="008A2692" w:rsidRPr="00CE355A" w:rsidRDefault="008A2692" w:rsidP="008A2692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lastRenderedPageBreak/>
              <w:t>Удельный расход условного топлива на отпуск тепловой энергии</w:t>
            </w:r>
          </w:p>
        </w:tc>
        <w:tc>
          <w:tcPr>
            <w:tcW w:w="343" w:type="pct"/>
            <w:vAlign w:val="center"/>
          </w:tcPr>
          <w:p w14:paraId="3BEF551F" w14:textId="77777777" w:rsidR="008A2692" w:rsidRPr="00CE355A" w:rsidRDefault="008A2692" w:rsidP="008A2692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proofErr w:type="spellStart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кг.у.т</w:t>
            </w:r>
            <w:proofErr w:type="spellEnd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/Гкал</w:t>
            </w:r>
          </w:p>
        </w:tc>
        <w:tc>
          <w:tcPr>
            <w:tcW w:w="294" w:type="pct"/>
            <w:vAlign w:val="center"/>
          </w:tcPr>
          <w:p w14:paraId="67A1492C" w14:textId="77777777" w:rsidR="008A2692" w:rsidRPr="00CE355A" w:rsidRDefault="008A2692" w:rsidP="008A2692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154,93</w:t>
            </w:r>
          </w:p>
        </w:tc>
        <w:tc>
          <w:tcPr>
            <w:tcW w:w="294" w:type="pct"/>
            <w:vAlign w:val="center"/>
          </w:tcPr>
          <w:p w14:paraId="3180FEB1" w14:textId="77777777" w:rsidR="008A2692" w:rsidRPr="00CE355A" w:rsidRDefault="008A2692" w:rsidP="008A2692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154,93</w:t>
            </w:r>
          </w:p>
        </w:tc>
        <w:tc>
          <w:tcPr>
            <w:tcW w:w="294" w:type="pct"/>
            <w:vAlign w:val="center"/>
          </w:tcPr>
          <w:p w14:paraId="3CB7A0BF" w14:textId="77777777" w:rsidR="008A2692" w:rsidRPr="00CE355A" w:rsidRDefault="008A2692" w:rsidP="008A2692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154,93</w:t>
            </w:r>
          </w:p>
        </w:tc>
        <w:tc>
          <w:tcPr>
            <w:tcW w:w="295" w:type="pct"/>
            <w:vAlign w:val="center"/>
          </w:tcPr>
          <w:p w14:paraId="6B9E8E0F" w14:textId="77777777" w:rsidR="008A2692" w:rsidRPr="00CE355A" w:rsidRDefault="008A2692" w:rsidP="008A2692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154,93</w:t>
            </w:r>
          </w:p>
        </w:tc>
        <w:tc>
          <w:tcPr>
            <w:tcW w:w="295" w:type="pct"/>
            <w:vAlign w:val="center"/>
          </w:tcPr>
          <w:p w14:paraId="3CBCCB03" w14:textId="1787D7CE" w:rsidR="008A2692" w:rsidRPr="00CE355A" w:rsidRDefault="008A2692" w:rsidP="008A2692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>
              <w:rPr>
                <w:rFonts w:ascii="Times New Roman" w:hAnsi="Times New Roman"/>
                <w:sz w:val="16"/>
                <w:szCs w:val="14"/>
                <w:lang w:val="ru-RU"/>
              </w:rPr>
              <w:t>154,92</w:t>
            </w:r>
          </w:p>
        </w:tc>
        <w:tc>
          <w:tcPr>
            <w:tcW w:w="295" w:type="pct"/>
            <w:vAlign w:val="center"/>
          </w:tcPr>
          <w:p w14:paraId="31C50BC8" w14:textId="4AC43D79" w:rsidR="008A2692" w:rsidRPr="00CE355A" w:rsidRDefault="008A2692" w:rsidP="008A2692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0970D5">
              <w:rPr>
                <w:rFonts w:ascii="Times New Roman" w:hAnsi="Times New Roman"/>
                <w:sz w:val="16"/>
                <w:szCs w:val="14"/>
                <w:lang w:val="ru-RU"/>
              </w:rPr>
              <w:t>154,92</w:t>
            </w:r>
          </w:p>
        </w:tc>
        <w:tc>
          <w:tcPr>
            <w:tcW w:w="295" w:type="pct"/>
            <w:vAlign w:val="center"/>
          </w:tcPr>
          <w:p w14:paraId="6F61BB64" w14:textId="28EAD658" w:rsidR="008A2692" w:rsidRPr="00CE355A" w:rsidRDefault="008A2692" w:rsidP="008A2692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0970D5">
              <w:rPr>
                <w:rFonts w:ascii="Times New Roman" w:hAnsi="Times New Roman"/>
                <w:sz w:val="16"/>
                <w:szCs w:val="14"/>
                <w:lang w:val="ru-RU"/>
              </w:rPr>
              <w:t>154,92</w:t>
            </w:r>
          </w:p>
        </w:tc>
        <w:tc>
          <w:tcPr>
            <w:tcW w:w="294" w:type="pct"/>
            <w:vAlign w:val="center"/>
          </w:tcPr>
          <w:p w14:paraId="135ECCF6" w14:textId="782C8656" w:rsidR="008A2692" w:rsidRPr="00CE355A" w:rsidRDefault="008A2692" w:rsidP="008A2692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0970D5">
              <w:rPr>
                <w:rFonts w:ascii="Times New Roman" w:hAnsi="Times New Roman"/>
                <w:sz w:val="16"/>
                <w:szCs w:val="14"/>
                <w:lang w:val="ru-RU"/>
              </w:rPr>
              <w:t>154,92</w:t>
            </w:r>
          </w:p>
        </w:tc>
        <w:tc>
          <w:tcPr>
            <w:tcW w:w="294" w:type="pct"/>
            <w:vAlign w:val="center"/>
          </w:tcPr>
          <w:p w14:paraId="36E9C6EB" w14:textId="00B8818B" w:rsidR="008A2692" w:rsidRPr="00CE355A" w:rsidRDefault="008A2692" w:rsidP="008A2692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0970D5">
              <w:rPr>
                <w:rFonts w:ascii="Times New Roman" w:hAnsi="Times New Roman"/>
                <w:sz w:val="16"/>
                <w:szCs w:val="14"/>
                <w:lang w:val="ru-RU"/>
              </w:rPr>
              <w:t>154,92</w:t>
            </w:r>
          </w:p>
        </w:tc>
        <w:tc>
          <w:tcPr>
            <w:tcW w:w="288" w:type="pct"/>
            <w:vAlign w:val="center"/>
          </w:tcPr>
          <w:p w14:paraId="4180FF23" w14:textId="75CCA9EA" w:rsidR="008A2692" w:rsidRPr="00CE355A" w:rsidRDefault="008A2692" w:rsidP="008A2692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0970D5">
              <w:rPr>
                <w:rFonts w:ascii="Times New Roman" w:hAnsi="Times New Roman"/>
                <w:sz w:val="16"/>
                <w:szCs w:val="14"/>
                <w:lang w:val="ru-RU"/>
              </w:rPr>
              <w:t>154,92</w:t>
            </w:r>
          </w:p>
        </w:tc>
      </w:tr>
      <w:tr w:rsidR="00CE355A" w:rsidRPr="00956965" w14:paraId="487FF8CF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098B626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Коэффициент полезного действия</w:t>
            </w:r>
          </w:p>
        </w:tc>
        <w:tc>
          <w:tcPr>
            <w:tcW w:w="343" w:type="pct"/>
            <w:vAlign w:val="center"/>
          </w:tcPr>
          <w:p w14:paraId="434A177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4" w:type="pct"/>
            <w:vAlign w:val="center"/>
          </w:tcPr>
          <w:p w14:paraId="0C728C6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21819F1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04C1145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7E3719E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22E9EF9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039935B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27AEA0B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71589A9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6F308F3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8" w:type="pct"/>
            <w:vAlign w:val="center"/>
          </w:tcPr>
          <w:p w14:paraId="34F224F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CE355A" w:rsidRPr="00956965" w14:paraId="6DABF737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7078ED1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343" w:type="pct"/>
            <w:vAlign w:val="center"/>
          </w:tcPr>
          <w:p w14:paraId="6A2BBD8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4" w:type="pct"/>
            <w:vAlign w:val="center"/>
          </w:tcPr>
          <w:p w14:paraId="2B11E25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682513B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717189A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2BBB8EE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55664B3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505FB31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0266C28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3B41F6A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6CA072A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8" w:type="pct"/>
            <w:vAlign w:val="center"/>
          </w:tcPr>
          <w:p w14:paraId="625B8FE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CE355A" w:rsidRPr="00956965" w14:paraId="622483B4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7937ED9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Частота отказов с прекращением теплоснабжения от котельной</w:t>
            </w:r>
          </w:p>
        </w:tc>
        <w:tc>
          <w:tcPr>
            <w:tcW w:w="343" w:type="pct"/>
            <w:vAlign w:val="center"/>
          </w:tcPr>
          <w:p w14:paraId="71A1C5C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ед./год</w:t>
            </w:r>
          </w:p>
        </w:tc>
        <w:tc>
          <w:tcPr>
            <w:tcW w:w="294" w:type="pct"/>
            <w:noWrap/>
            <w:vAlign w:val="center"/>
          </w:tcPr>
          <w:p w14:paraId="662DC8C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noWrap/>
            <w:vAlign w:val="center"/>
          </w:tcPr>
          <w:p w14:paraId="057D220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noWrap/>
            <w:vAlign w:val="center"/>
          </w:tcPr>
          <w:p w14:paraId="2C8F8AA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19C6611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6A885D7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0C76867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3A11036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39BB880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6A5DCAE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88" w:type="pct"/>
            <w:vAlign w:val="center"/>
          </w:tcPr>
          <w:p w14:paraId="2B3D1A3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</w:tr>
      <w:tr w:rsidR="00CE355A" w:rsidRPr="00956965" w14:paraId="77D40D00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2DDD7FA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Доля котельных, оборудованных приборами учета</w:t>
            </w:r>
          </w:p>
        </w:tc>
        <w:tc>
          <w:tcPr>
            <w:tcW w:w="343" w:type="pct"/>
            <w:vAlign w:val="center"/>
          </w:tcPr>
          <w:p w14:paraId="2577461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4" w:type="pct"/>
            <w:noWrap/>
            <w:vAlign w:val="center"/>
          </w:tcPr>
          <w:p w14:paraId="6BC9D0E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4" w:type="pct"/>
            <w:noWrap/>
            <w:vAlign w:val="center"/>
          </w:tcPr>
          <w:p w14:paraId="386100B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4" w:type="pct"/>
            <w:noWrap/>
            <w:vAlign w:val="center"/>
          </w:tcPr>
          <w:p w14:paraId="7C66618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5" w:type="pct"/>
            <w:vAlign w:val="center"/>
          </w:tcPr>
          <w:p w14:paraId="7EB9209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5" w:type="pct"/>
            <w:vAlign w:val="center"/>
          </w:tcPr>
          <w:p w14:paraId="1F24D81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5" w:type="pct"/>
            <w:vAlign w:val="center"/>
          </w:tcPr>
          <w:p w14:paraId="6383A97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5" w:type="pct"/>
            <w:vAlign w:val="center"/>
          </w:tcPr>
          <w:p w14:paraId="4D09781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4" w:type="pct"/>
            <w:vAlign w:val="center"/>
          </w:tcPr>
          <w:p w14:paraId="7F513B8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94" w:type="pct"/>
            <w:vAlign w:val="center"/>
          </w:tcPr>
          <w:p w14:paraId="6A66CD0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  <w:tc>
          <w:tcPr>
            <w:tcW w:w="288" w:type="pct"/>
            <w:vAlign w:val="center"/>
          </w:tcPr>
          <w:p w14:paraId="04D4EEA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100</w:t>
            </w:r>
          </w:p>
        </w:tc>
      </w:tr>
      <w:tr w:rsidR="00CE355A" w:rsidRPr="00956965" w14:paraId="7B887D96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1D03A9C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      </w:r>
          </w:p>
        </w:tc>
        <w:tc>
          <w:tcPr>
            <w:tcW w:w="343" w:type="pct"/>
            <w:vAlign w:val="center"/>
          </w:tcPr>
          <w:p w14:paraId="3094AC4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4" w:type="pct"/>
            <w:noWrap/>
            <w:vAlign w:val="center"/>
          </w:tcPr>
          <w:p w14:paraId="52A2051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noWrap/>
            <w:vAlign w:val="center"/>
          </w:tcPr>
          <w:p w14:paraId="2CAA59B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noWrap/>
            <w:vAlign w:val="center"/>
          </w:tcPr>
          <w:p w14:paraId="1E41705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4F7F9AC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D62016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3DD04A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3108E0C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3CA3DEC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75A7344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8" w:type="pct"/>
            <w:vAlign w:val="center"/>
          </w:tcPr>
          <w:p w14:paraId="2A8CEDB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956965" w:rsidRPr="006368FD" w14:paraId="41940A3C" w14:textId="77777777" w:rsidTr="00CE355A">
        <w:trPr>
          <w:trHeight w:val="283"/>
          <w:jc w:val="center"/>
        </w:trPr>
        <w:tc>
          <w:tcPr>
            <w:tcW w:w="5000" w:type="pct"/>
            <w:gridSpan w:val="12"/>
            <w:vAlign w:val="center"/>
          </w:tcPr>
          <w:p w14:paraId="3E46EA3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Индикаторы, характеризующие динамику изменения показателей тепловых сетей, обеспечивающих передачу тепловой энергии теплоносителя от источника тепловой энергии к потребителям</w:t>
            </w:r>
          </w:p>
        </w:tc>
      </w:tr>
      <w:tr w:rsidR="00CE355A" w:rsidRPr="00956965" w14:paraId="02FC0DB7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675979D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Индикатор</w:t>
            </w:r>
          </w:p>
        </w:tc>
        <w:tc>
          <w:tcPr>
            <w:tcW w:w="343" w:type="pct"/>
            <w:vAlign w:val="center"/>
          </w:tcPr>
          <w:p w14:paraId="6EA4D37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Единицы измерения</w:t>
            </w:r>
          </w:p>
        </w:tc>
        <w:tc>
          <w:tcPr>
            <w:tcW w:w="294" w:type="pct"/>
            <w:vAlign w:val="center"/>
          </w:tcPr>
          <w:p w14:paraId="4452A28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2019</w:t>
            </w:r>
          </w:p>
        </w:tc>
        <w:tc>
          <w:tcPr>
            <w:tcW w:w="294" w:type="pct"/>
            <w:vAlign w:val="center"/>
          </w:tcPr>
          <w:p w14:paraId="3131E46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2020</w:t>
            </w:r>
          </w:p>
        </w:tc>
        <w:tc>
          <w:tcPr>
            <w:tcW w:w="294" w:type="pct"/>
            <w:vAlign w:val="center"/>
          </w:tcPr>
          <w:p w14:paraId="6213B7E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2021</w:t>
            </w:r>
          </w:p>
        </w:tc>
        <w:tc>
          <w:tcPr>
            <w:tcW w:w="295" w:type="pct"/>
            <w:vAlign w:val="center"/>
          </w:tcPr>
          <w:p w14:paraId="29820DA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2022</w:t>
            </w:r>
          </w:p>
        </w:tc>
        <w:tc>
          <w:tcPr>
            <w:tcW w:w="295" w:type="pct"/>
            <w:vAlign w:val="center"/>
          </w:tcPr>
          <w:p w14:paraId="7D5199A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2023</w:t>
            </w:r>
          </w:p>
        </w:tc>
        <w:tc>
          <w:tcPr>
            <w:tcW w:w="295" w:type="pct"/>
            <w:vAlign w:val="center"/>
          </w:tcPr>
          <w:p w14:paraId="3E7F7B8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2024</w:t>
            </w:r>
          </w:p>
        </w:tc>
        <w:tc>
          <w:tcPr>
            <w:tcW w:w="295" w:type="pct"/>
            <w:vAlign w:val="center"/>
          </w:tcPr>
          <w:p w14:paraId="3BB37D6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2025</w:t>
            </w:r>
          </w:p>
        </w:tc>
        <w:tc>
          <w:tcPr>
            <w:tcW w:w="294" w:type="pct"/>
            <w:vAlign w:val="center"/>
          </w:tcPr>
          <w:p w14:paraId="6FDEC68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2026</w:t>
            </w:r>
          </w:p>
        </w:tc>
        <w:tc>
          <w:tcPr>
            <w:tcW w:w="294" w:type="pct"/>
            <w:vAlign w:val="center"/>
          </w:tcPr>
          <w:p w14:paraId="50745C9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2031</w:t>
            </w:r>
          </w:p>
        </w:tc>
        <w:tc>
          <w:tcPr>
            <w:tcW w:w="288" w:type="pct"/>
            <w:vAlign w:val="center"/>
          </w:tcPr>
          <w:p w14:paraId="1B11552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2035</w:t>
            </w:r>
          </w:p>
        </w:tc>
      </w:tr>
      <w:tr w:rsidR="00A5126A" w:rsidRPr="00956965" w14:paraId="3DF4FF31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1AA6CB79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Протяженность тепловых сетей</w:t>
            </w:r>
          </w:p>
        </w:tc>
        <w:tc>
          <w:tcPr>
            <w:tcW w:w="343" w:type="pct"/>
            <w:vAlign w:val="center"/>
          </w:tcPr>
          <w:p w14:paraId="0BD897F6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км</w:t>
            </w:r>
          </w:p>
        </w:tc>
        <w:tc>
          <w:tcPr>
            <w:tcW w:w="294" w:type="pct"/>
            <w:vAlign w:val="center"/>
          </w:tcPr>
          <w:p w14:paraId="0F4A68ED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2,006</w:t>
            </w:r>
          </w:p>
        </w:tc>
        <w:tc>
          <w:tcPr>
            <w:tcW w:w="294" w:type="pct"/>
            <w:vAlign w:val="center"/>
          </w:tcPr>
          <w:p w14:paraId="34A7F42F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2,006</w:t>
            </w:r>
          </w:p>
        </w:tc>
        <w:tc>
          <w:tcPr>
            <w:tcW w:w="294" w:type="pct"/>
            <w:vAlign w:val="center"/>
          </w:tcPr>
          <w:p w14:paraId="2A4F8FBC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2,006</w:t>
            </w:r>
          </w:p>
        </w:tc>
        <w:tc>
          <w:tcPr>
            <w:tcW w:w="295" w:type="pct"/>
            <w:vAlign w:val="center"/>
          </w:tcPr>
          <w:p w14:paraId="4949DEE9" w14:textId="608FA9D0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2,378</w:t>
            </w:r>
          </w:p>
        </w:tc>
        <w:tc>
          <w:tcPr>
            <w:tcW w:w="295" w:type="pct"/>
            <w:vAlign w:val="center"/>
          </w:tcPr>
          <w:p w14:paraId="31F972A7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2,378</w:t>
            </w:r>
          </w:p>
        </w:tc>
        <w:tc>
          <w:tcPr>
            <w:tcW w:w="295" w:type="pct"/>
            <w:vAlign w:val="center"/>
          </w:tcPr>
          <w:p w14:paraId="49B03A9F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2,378</w:t>
            </w:r>
          </w:p>
        </w:tc>
        <w:tc>
          <w:tcPr>
            <w:tcW w:w="295" w:type="pct"/>
            <w:vAlign w:val="center"/>
          </w:tcPr>
          <w:p w14:paraId="08C5CA52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2,378</w:t>
            </w:r>
          </w:p>
        </w:tc>
        <w:tc>
          <w:tcPr>
            <w:tcW w:w="294" w:type="pct"/>
            <w:vAlign w:val="center"/>
          </w:tcPr>
          <w:p w14:paraId="26EF5620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2,378</w:t>
            </w:r>
          </w:p>
        </w:tc>
        <w:tc>
          <w:tcPr>
            <w:tcW w:w="294" w:type="pct"/>
            <w:vAlign w:val="center"/>
          </w:tcPr>
          <w:p w14:paraId="46C7D527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2,378</w:t>
            </w:r>
          </w:p>
        </w:tc>
        <w:tc>
          <w:tcPr>
            <w:tcW w:w="288" w:type="pct"/>
            <w:vAlign w:val="center"/>
          </w:tcPr>
          <w:p w14:paraId="7B49169A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2,378</w:t>
            </w:r>
          </w:p>
        </w:tc>
      </w:tr>
      <w:tr w:rsidR="00A5126A" w:rsidRPr="00956965" w14:paraId="5BE72BB5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7AEECE58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Удельная материальная характеристика тепловых сетей,</w:t>
            </w:r>
          </w:p>
        </w:tc>
        <w:tc>
          <w:tcPr>
            <w:tcW w:w="343" w:type="pct"/>
            <w:vAlign w:val="center"/>
          </w:tcPr>
          <w:p w14:paraId="366EF41D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м2 /Гкал/ч</w:t>
            </w:r>
          </w:p>
        </w:tc>
        <w:tc>
          <w:tcPr>
            <w:tcW w:w="294" w:type="pct"/>
            <w:vAlign w:val="center"/>
          </w:tcPr>
          <w:p w14:paraId="5997D6F9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409,04</w:t>
            </w:r>
          </w:p>
        </w:tc>
        <w:tc>
          <w:tcPr>
            <w:tcW w:w="294" w:type="pct"/>
            <w:vAlign w:val="center"/>
          </w:tcPr>
          <w:p w14:paraId="311EF183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409,04</w:t>
            </w:r>
          </w:p>
        </w:tc>
        <w:tc>
          <w:tcPr>
            <w:tcW w:w="294" w:type="pct"/>
            <w:vAlign w:val="center"/>
          </w:tcPr>
          <w:p w14:paraId="0B240D61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409,04</w:t>
            </w:r>
          </w:p>
        </w:tc>
        <w:tc>
          <w:tcPr>
            <w:tcW w:w="295" w:type="pct"/>
            <w:vAlign w:val="center"/>
          </w:tcPr>
          <w:p w14:paraId="0121ED1A" w14:textId="7B969582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520,52</w:t>
            </w:r>
          </w:p>
        </w:tc>
        <w:tc>
          <w:tcPr>
            <w:tcW w:w="295" w:type="pct"/>
            <w:vAlign w:val="center"/>
          </w:tcPr>
          <w:p w14:paraId="0D91AE07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520,52</w:t>
            </w:r>
          </w:p>
        </w:tc>
        <w:tc>
          <w:tcPr>
            <w:tcW w:w="295" w:type="pct"/>
            <w:vAlign w:val="center"/>
          </w:tcPr>
          <w:p w14:paraId="28CE0322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520,52</w:t>
            </w:r>
          </w:p>
        </w:tc>
        <w:tc>
          <w:tcPr>
            <w:tcW w:w="295" w:type="pct"/>
            <w:vAlign w:val="center"/>
          </w:tcPr>
          <w:p w14:paraId="025B045D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520,52</w:t>
            </w:r>
          </w:p>
        </w:tc>
        <w:tc>
          <w:tcPr>
            <w:tcW w:w="294" w:type="pct"/>
            <w:vAlign w:val="center"/>
          </w:tcPr>
          <w:p w14:paraId="78C306D0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520,52</w:t>
            </w:r>
          </w:p>
        </w:tc>
        <w:tc>
          <w:tcPr>
            <w:tcW w:w="294" w:type="pct"/>
            <w:vAlign w:val="center"/>
          </w:tcPr>
          <w:p w14:paraId="6CE94366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520,52</w:t>
            </w:r>
          </w:p>
        </w:tc>
        <w:tc>
          <w:tcPr>
            <w:tcW w:w="288" w:type="pct"/>
            <w:vAlign w:val="center"/>
          </w:tcPr>
          <w:p w14:paraId="4BCB9385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520,52</w:t>
            </w:r>
          </w:p>
        </w:tc>
      </w:tr>
      <w:tr w:rsidR="00A5126A" w:rsidRPr="00956965" w14:paraId="2C157D60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4E84A927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Потери тепловой энергии в тепловых сетях</w:t>
            </w:r>
          </w:p>
        </w:tc>
        <w:tc>
          <w:tcPr>
            <w:tcW w:w="343" w:type="pct"/>
            <w:vAlign w:val="center"/>
          </w:tcPr>
          <w:p w14:paraId="525A144F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proofErr w:type="spellStart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тыс.Гкал</w:t>
            </w:r>
            <w:proofErr w:type="spellEnd"/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/год</w:t>
            </w:r>
          </w:p>
        </w:tc>
        <w:tc>
          <w:tcPr>
            <w:tcW w:w="294" w:type="pct"/>
            <w:vAlign w:val="center"/>
          </w:tcPr>
          <w:p w14:paraId="64C9FE0D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0,336</w:t>
            </w:r>
          </w:p>
        </w:tc>
        <w:tc>
          <w:tcPr>
            <w:tcW w:w="294" w:type="pct"/>
            <w:vAlign w:val="center"/>
          </w:tcPr>
          <w:p w14:paraId="34243362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0,336</w:t>
            </w:r>
          </w:p>
        </w:tc>
        <w:tc>
          <w:tcPr>
            <w:tcW w:w="294" w:type="pct"/>
            <w:vAlign w:val="center"/>
          </w:tcPr>
          <w:p w14:paraId="6BD3F756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0,336</w:t>
            </w:r>
          </w:p>
        </w:tc>
        <w:tc>
          <w:tcPr>
            <w:tcW w:w="295" w:type="pct"/>
            <w:vAlign w:val="center"/>
          </w:tcPr>
          <w:p w14:paraId="3DC49C0C" w14:textId="26BBC3FB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0,373</w:t>
            </w:r>
          </w:p>
        </w:tc>
        <w:tc>
          <w:tcPr>
            <w:tcW w:w="295" w:type="pct"/>
            <w:vAlign w:val="center"/>
          </w:tcPr>
          <w:p w14:paraId="3AA3514D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0,373</w:t>
            </w:r>
          </w:p>
        </w:tc>
        <w:tc>
          <w:tcPr>
            <w:tcW w:w="295" w:type="pct"/>
            <w:vAlign w:val="center"/>
          </w:tcPr>
          <w:p w14:paraId="2672C1C1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0,373</w:t>
            </w:r>
          </w:p>
        </w:tc>
        <w:tc>
          <w:tcPr>
            <w:tcW w:w="295" w:type="pct"/>
            <w:vAlign w:val="center"/>
          </w:tcPr>
          <w:p w14:paraId="1B7FC73B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0,373</w:t>
            </w:r>
          </w:p>
        </w:tc>
        <w:tc>
          <w:tcPr>
            <w:tcW w:w="294" w:type="pct"/>
            <w:vAlign w:val="center"/>
          </w:tcPr>
          <w:p w14:paraId="100AEC2B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0,373</w:t>
            </w:r>
          </w:p>
        </w:tc>
        <w:tc>
          <w:tcPr>
            <w:tcW w:w="294" w:type="pct"/>
            <w:vAlign w:val="center"/>
          </w:tcPr>
          <w:p w14:paraId="0E12D6E9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0,373</w:t>
            </w:r>
          </w:p>
        </w:tc>
        <w:tc>
          <w:tcPr>
            <w:tcW w:w="288" w:type="pct"/>
            <w:vAlign w:val="center"/>
          </w:tcPr>
          <w:p w14:paraId="03CB5F59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0,373</w:t>
            </w:r>
          </w:p>
        </w:tc>
      </w:tr>
      <w:tr w:rsidR="00A5126A" w:rsidRPr="00956965" w14:paraId="33216370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4F778D83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Уровень потерь в тепловых сетях</w:t>
            </w:r>
          </w:p>
        </w:tc>
        <w:tc>
          <w:tcPr>
            <w:tcW w:w="343" w:type="pct"/>
            <w:vAlign w:val="center"/>
          </w:tcPr>
          <w:p w14:paraId="387CB8ED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4" w:type="pct"/>
            <w:vAlign w:val="center"/>
          </w:tcPr>
          <w:p w14:paraId="23CF29E0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18,24</w:t>
            </w:r>
          </w:p>
        </w:tc>
        <w:tc>
          <w:tcPr>
            <w:tcW w:w="294" w:type="pct"/>
            <w:vAlign w:val="center"/>
          </w:tcPr>
          <w:p w14:paraId="5D863EAE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18,24</w:t>
            </w:r>
          </w:p>
        </w:tc>
        <w:tc>
          <w:tcPr>
            <w:tcW w:w="294" w:type="pct"/>
            <w:vAlign w:val="center"/>
          </w:tcPr>
          <w:p w14:paraId="021F7DEB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18,24</w:t>
            </w:r>
          </w:p>
        </w:tc>
        <w:tc>
          <w:tcPr>
            <w:tcW w:w="295" w:type="pct"/>
            <w:vAlign w:val="center"/>
          </w:tcPr>
          <w:p w14:paraId="0D2E58A5" w14:textId="7F16F1DB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19,15</w:t>
            </w:r>
          </w:p>
        </w:tc>
        <w:tc>
          <w:tcPr>
            <w:tcW w:w="295" w:type="pct"/>
            <w:vAlign w:val="center"/>
          </w:tcPr>
          <w:p w14:paraId="460B753B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19,15</w:t>
            </w:r>
          </w:p>
        </w:tc>
        <w:tc>
          <w:tcPr>
            <w:tcW w:w="295" w:type="pct"/>
            <w:vAlign w:val="center"/>
          </w:tcPr>
          <w:p w14:paraId="409D2740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19,15</w:t>
            </w:r>
          </w:p>
        </w:tc>
        <w:tc>
          <w:tcPr>
            <w:tcW w:w="295" w:type="pct"/>
            <w:vAlign w:val="center"/>
          </w:tcPr>
          <w:p w14:paraId="67F79019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19,15</w:t>
            </w:r>
          </w:p>
        </w:tc>
        <w:tc>
          <w:tcPr>
            <w:tcW w:w="294" w:type="pct"/>
            <w:vAlign w:val="center"/>
          </w:tcPr>
          <w:p w14:paraId="1F6004B9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19,15</w:t>
            </w:r>
          </w:p>
        </w:tc>
        <w:tc>
          <w:tcPr>
            <w:tcW w:w="294" w:type="pct"/>
            <w:vAlign w:val="center"/>
          </w:tcPr>
          <w:p w14:paraId="41A1E76D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19,15</w:t>
            </w:r>
          </w:p>
        </w:tc>
        <w:tc>
          <w:tcPr>
            <w:tcW w:w="288" w:type="pct"/>
            <w:vAlign w:val="center"/>
          </w:tcPr>
          <w:p w14:paraId="7B381F9A" w14:textId="77777777" w:rsidR="00A5126A" w:rsidRPr="00CE355A" w:rsidRDefault="00A5126A" w:rsidP="00A5126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19,15</w:t>
            </w:r>
          </w:p>
        </w:tc>
      </w:tr>
      <w:tr w:rsidR="00CE355A" w:rsidRPr="00956965" w14:paraId="689993A3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22F0895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343" w:type="pct"/>
            <w:vAlign w:val="center"/>
          </w:tcPr>
          <w:p w14:paraId="00D1BDA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ед./год</w:t>
            </w:r>
          </w:p>
        </w:tc>
        <w:tc>
          <w:tcPr>
            <w:tcW w:w="294" w:type="pct"/>
            <w:vAlign w:val="center"/>
          </w:tcPr>
          <w:p w14:paraId="09656A7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12B3077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79314AB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730C035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2EE9135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3E970E3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44098DF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3D979D0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7C70427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88" w:type="pct"/>
            <w:vAlign w:val="center"/>
          </w:tcPr>
          <w:p w14:paraId="79B324D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</w:tr>
      <w:tr w:rsidR="00CE355A" w:rsidRPr="00956965" w14:paraId="4982C73D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66C1C95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Доля потребителей, присоединенных по открытой схеме теплоснабжения</w:t>
            </w:r>
          </w:p>
        </w:tc>
        <w:tc>
          <w:tcPr>
            <w:tcW w:w="343" w:type="pct"/>
            <w:vAlign w:val="center"/>
          </w:tcPr>
          <w:p w14:paraId="335571A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4" w:type="pct"/>
            <w:vAlign w:val="center"/>
          </w:tcPr>
          <w:p w14:paraId="6FF71C1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75FC9BA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76ED447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076781F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28F27FC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7A1CF05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5" w:type="pct"/>
            <w:vAlign w:val="center"/>
          </w:tcPr>
          <w:p w14:paraId="433C83B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0396863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94" w:type="pct"/>
            <w:vAlign w:val="center"/>
          </w:tcPr>
          <w:p w14:paraId="40A780F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  <w:tc>
          <w:tcPr>
            <w:tcW w:w="288" w:type="pct"/>
            <w:vAlign w:val="center"/>
          </w:tcPr>
          <w:p w14:paraId="750B31C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0</w:t>
            </w:r>
          </w:p>
        </w:tc>
      </w:tr>
      <w:tr w:rsidR="00CE355A" w:rsidRPr="00956965" w14:paraId="5D905D57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39223E8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Расчетный расход теплоносителя</w:t>
            </w:r>
          </w:p>
        </w:tc>
        <w:tc>
          <w:tcPr>
            <w:tcW w:w="343" w:type="pct"/>
            <w:vAlign w:val="center"/>
          </w:tcPr>
          <w:p w14:paraId="71C4E8C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т/ч</w:t>
            </w:r>
          </w:p>
        </w:tc>
        <w:tc>
          <w:tcPr>
            <w:tcW w:w="294" w:type="pct"/>
            <w:vAlign w:val="center"/>
          </w:tcPr>
          <w:p w14:paraId="2A22F52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1A24CC4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10BDFFE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640F5CF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3C6F63D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855708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20CB44A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3114E74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09F93BE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8" w:type="pct"/>
            <w:vAlign w:val="center"/>
          </w:tcPr>
          <w:p w14:paraId="397BCDB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CE355A" w:rsidRPr="00956965" w14:paraId="7B606382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0659CDB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Фактический расход теплоносителя</w:t>
            </w:r>
          </w:p>
        </w:tc>
        <w:tc>
          <w:tcPr>
            <w:tcW w:w="343" w:type="pct"/>
            <w:vAlign w:val="center"/>
          </w:tcPr>
          <w:p w14:paraId="3E35A9A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т/ч</w:t>
            </w:r>
          </w:p>
        </w:tc>
        <w:tc>
          <w:tcPr>
            <w:tcW w:w="294" w:type="pct"/>
            <w:vAlign w:val="center"/>
          </w:tcPr>
          <w:p w14:paraId="2BBAC3D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36F7C3D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5A217D9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51DC5D0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0DE8C3F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35B26A9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8B0F65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57E7DB6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74D99A5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8" w:type="pct"/>
            <w:vAlign w:val="center"/>
          </w:tcPr>
          <w:p w14:paraId="5B021EB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CE355A" w:rsidRPr="00956965" w14:paraId="14C7B456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3BD6720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Доля полезного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343" w:type="pct"/>
            <w:vAlign w:val="center"/>
          </w:tcPr>
          <w:p w14:paraId="2CE2586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%</w:t>
            </w:r>
          </w:p>
        </w:tc>
        <w:tc>
          <w:tcPr>
            <w:tcW w:w="294" w:type="pct"/>
            <w:vAlign w:val="center"/>
          </w:tcPr>
          <w:p w14:paraId="0267498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71,9</w:t>
            </w:r>
          </w:p>
        </w:tc>
        <w:tc>
          <w:tcPr>
            <w:tcW w:w="294" w:type="pct"/>
            <w:vAlign w:val="center"/>
          </w:tcPr>
          <w:p w14:paraId="4F7CAA8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71,9</w:t>
            </w:r>
          </w:p>
        </w:tc>
        <w:tc>
          <w:tcPr>
            <w:tcW w:w="294" w:type="pct"/>
            <w:vAlign w:val="center"/>
          </w:tcPr>
          <w:p w14:paraId="7CA6681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71,9</w:t>
            </w:r>
          </w:p>
        </w:tc>
        <w:tc>
          <w:tcPr>
            <w:tcW w:w="295" w:type="pct"/>
            <w:vAlign w:val="center"/>
          </w:tcPr>
          <w:p w14:paraId="16F3240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71,9</w:t>
            </w:r>
          </w:p>
        </w:tc>
        <w:tc>
          <w:tcPr>
            <w:tcW w:w="295" w:type="pct"/>
            <w:vAlign w:val="center"/>
          </w:tcPr>
          <w:p w14:paraId="08BAD27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71,9</w:t>
            </w:r>
          </w:p>
        </w:tc>
        <w:tc>
          <w:tcPr>
            <w:tcW w:w="295" w:type="pct"/>
            <w:vAlign w:val="center"/>
          </w:tcPr>
          <w:p w14:paraId="02295E4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71,9</w:t>
            </w:r>
          </w:p>
        </w:tc>
        <w:tc>
          <w:tcPr>
            <w:tcW w:w="295" w:type="pct"/>
            <w:vAlign w:val="center"/>
          </w:tcPr>
          <w:p w14:paraId="08136A7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71,9</w:t>
            </w:r>
          </w:p>
        </w:tc>
        <w:tc>
          <w:tcPr>
            <w:tcW w:w="294" w:type="pct"/>
            <w:vAlign w:val="center"/>
          </w:tcPr>
          <w:p w14:paraId="6BE9384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71,9</w:t>
            </w:r>
          </w:p>
        </w:tc>
        <w:tc>
          <w:tcPr>
            <w:tcW w:w="294" w:type="pct"/>
            <w:vAlign w:val="center"/>
          </w:tcPr>
          <w:p w14:paraId="6D2181E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71,9</w:t>
            </w:r>
          </w:p>
        </w:tc>
        <w:tc>
          <w:tcPr>
            <w:tcW w:w="288" w:type="pct"/>
            <w:vAlign w:val="center"/>
          </w:tcPr>
          <w:p w14:paraId="3980945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71,9</w:t>
            </w:r>
          </w:p>
        </w:tc>
      </w:tr>
      <w:tr w:rsidR="00CE355A" w:rsidRPr="00956965" w14:paraId="698CC573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4C5DFBD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Средневзвешенный срок эксплуатации тепловых сетей</w:t>
            </w:r>
          </w:p>
        </w:tc>
        <w:tc>
          <w:tcPr>
            <w:tcW w:w="343" w:type="pct"/>
            <w:vAlign w:val="center"/>
          </w:tcPr>
          <w:p w14:paraId="4C935493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лет</w:t>
            </w:r>
          </w:p>
        </w:tc>
        <w:tc>
          <w:tcPr>
            <w:tcW w:w="294" w:type="pct"/>
            <w:vAlign w:val="center"/>
          </w:tcPr>
          <w:p w14:paraId="4B2073B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14,63</w:t>
            </w:r>
          </w:p>
        </w:tc>
        <w:tc>
          <w:tcPr>
            <w:tcW w:w="294" w:type="pct"/>
            <w:vAlign w:val="center"/>
          </w:tcPr>
          <w:p w14:paraId="3703943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14,63</w:t>
            </w:r>
          </w:p>
        </w:tc>
        <w:tc>
          <w:tcPr>
            <w:tcW w:w="294" w:type="pct"/>
            <w:vAlign w:val="center"/>
          </w:tcPr>
          <w:p w14:paraId="1F5AA57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14,63</w:t>
            </w:r>
          </w:p>
        </w:tc>
        <w:tc>
          <w:tcPr>
            <w:tcW w:w="295" w:type="pct"/>
            <w:vAlign w:val="center"/>
          </w:tcPr>
          <w:p w14:paraId="738A1CF1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14,63</w:t>
            </w:r>
          </w:p>
        </w:tc>
        <w:tc>
          <w:tcPr>
            <w:tcW w:w="295" w:type="pct"/>
            <w:vAlign w:val="center"/>
          </w:tcPr>
          <w:p w14:paraId="1485468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14,63</w:t>
            </w:r>
          </w:p>
        </w:tc>
        <w:tc>
          <w:tcPr>
            <w:tcW w:w="295" w:type="pct"/>
            <w:vAlign w:val="center"/>
          </w:tcPr>
          <w:p w14:paraId="57EFA85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14,63</w:t>
            </w:r>
          </w:p>
        </w:tc>
        <w:tc>
          <w:tcPr>
            <w:tcW w:w="295" w:type="pct"/>
            <w:vAlign w:val="center"/>
          </w:tcPr>
          <w:p w14:paraId="201A291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14,63</w:t>
            </w:r>
          </w:p>
        </w:tc>
        <w:tc>
          <w:tcPr>
            <w:tcW w:w="294" w:type="pct"/>
            <w:vAlign w:val="center"/>
          </w:tcPr>
          <w:p w14:paraId="26A7FBA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14,63</w:t>
            </w:r>
          </w:p>
        </w:tc>
        <w:tc>
          <w:tcPr>
            <w:tcW w:w="294" w:type="pct"/>
            <w:vAlign w:val="center"/>
          </w:tcPr>
          <w:p w14:paraId="156DFF6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14,63</w:t>
            </w:r>
          </w:p>
        </w:tc>
        <w:tc>
          <w:tcPr>
            <w:tcW w:w="288" w:type="pct"/>
            <w:vAlign w:val="center"/>
          </w:tcPr>
          <w:p w14:paraId="37EBBBB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14,63</w:t>
            </w:r>
          </w:p>
        </w:tc>
      </w:tr>
      <w:tr w:rsidR="00CE355A" w:rsidRPr="00956965" w14:paraId="1516D490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587FBD8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343" w:type="pct"/>
            <w:vAlign w:val="center"/>
          </w:tcPr>
          <w:p w14:paraId="3797657F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км</w:t>
            </w:r>
          </w:p>
        </w:tc>
        <w:tc>
          <w:tcPr>
            <w:tcW w:w="294" w:type="pct"/>
            <w:vAlign w:val="center"/>
          </w:tcPr>
          <w:p w14:paraId="461D977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7848CAB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1B96569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718536B9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1E913CD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44D6B6B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5" w:type="pct"/>
            <w:vAlign w:val="center"/>
          </w:tcPr>
          <w:p w14:paraId="7C2CDC2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6005C0A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94" w:type="pct"/>
            <w:vAlign w:val="center"/>
          </w:tcPr>
          <w:p w14:paraId="57BD428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  <w:tc>
          <w:tcPr>
            <w:tcW w:w="288" w:type="pct"/>
            <w:vAlign w:val="center"/>
          </w:tcPr>
          <w:p w14:paraId="12AD154D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-</w:t>
            </w:r>
          </w:p>
        </w:tc>
      </w:tr>
      <w:tr w:rsidR="00CE355A" w:rsidRPr="006368FD" w14:paraId="6B296856" w14:textId="77777777" w:rsidTr="00A5126A">
        <w:trPr>
          <w:trHeight w:val="283"/>
          <w:jc w:val="center"/>
        </w:trPr>
        <w:tc>
          <w:tcPr>
            <w:tcW w:w="1719" w:type="pct"/>
            <w:vAlign w:val="center"/>
          </w:tcPr>
          <w:p w14:paraId="27E54486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  <w:r w:rsidRPr="00CE355A">
              <w:rPr>
                <w:rFonts w:ascii="Times New Roman" w:hAnsi="Times New Roman"/>
                <w:sz w:val="16"/>
                <w:szCs w:val="14"/>
                <w:lang w:val="ru-RU"/>
              </w:rPr>
              <w:t>Протяженность тепловых сетей, реконструируемых за год</w:t>
            </w:r>
          </w:p>
        </w:tc>
        <w:tc>
          <w:tcPr>
            <w:tcW w:w="343" w:type="pct"/>
            <w:vAlign w:val="center"/>
          </w:tcPr>
          <w:p w14:paraId="2182829A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4" w:type="pct"/>
            <w:vAlign w:val="center"/>
          </w:tcPr>
          <w:p w14:paraId="26D91115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4" w:type="pct"/>
            <w:vAlign w:val="center"/>
          </w:tcPr>
          <w:p w14:paraId="707122E0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4" w:type="pct"/>
            <w:vAlign w:val="center"/>
          </w:tcPr>
          <w:p w14:paraId="3F53D9D2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0ED81D3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13E67FBC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0CBF0938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5" w:type="pct"/>
            <w:vAlign w:val="center"/>
          </w:tcPr>
          <w:p w14:paraId="17D16C7B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4" w:type="pct"/>
            <w:vAlign w:val="center"/>
          </w:tcPr>
          <w:p w14:paraId="583B7AEE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94" w:type="pct"/>
            <w:vAlign w:val="center"/>
          </w:tcPr>
          <w:p w14:paraId="7CE7EAE7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  <w:tc>
          <w:tcPr>
            <w:tcW w:w="288" w:type="pct"/>
            <w:vAlign w:val="center"/>
          </w:tcPr>
          <w:p w14:paraId="682B9614" w14:textId="77777777" w:rsidR="00956965" w:rsidRPr="00CE355A" w:rsidRDefault="00956965" w:rsidP="00CE355A">
            <w:pPr>
              <w:jc w:val="center"/>
              <w:rPr>
                <w:rFonts w:ascii="Times New Roman" w:hAnsi="Times New Roman"/>
                <w:sz w:val="16"/>
                <w:szCs w:val="14"/>
                <w:lang w:val="ru-RU"/>
              </w:rPr>
            </w:pPr>
          </w:p>
        </w:tc>
      </w:t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tbl>
    <w:p w14:paraId="74206015" w14:textId="21F07283" w:rsidR="00985757" w:rsidRDefault="00985757" w:rsidP="00CE355A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  <w:lang w:val="ru-RU"/>
        </w:rPr>
      </w:pPr>
    </w:p>
    <w:sectPr w:rsidR="00985757" w:rsidSect="00AF486A">
      <w:pgSz w:w="16838" w:h="11906" w:orient="landscape"/>
      <w:pgMar w:top="1276" w:right="1276" w:bottom="851" w:left="1134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A3A86" w14:textId="77777777" w:rsidR="00B36E95" w:rsidRDefault="00B36E95" w:rsidP="00D858BD">
      <w:r>
        <w:separator/>
      </w:r>
    </w:p>
  </w:endnote>
  <w:endnote w:type="continuationSeparator" w:id="0">
    <w:p w14:paraId="01BB086A" w14:textId="77777777" w:rsidR="00B36E95" w:rsidRDefault="00B36E95" w:rsidP="00D8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3348165"/>
      <w:docPartObj>
        <w:docPartGallery w:val="Page Numbers (Bottom of Page)"/>
        <w:docPartUnique/>
      </w:docPartObj>
    </w:sdtPr>
    <w:sdtContent>
      <w:p w14:paraId="0167FBC3" w14:textId="528938D9" w:rsidR="006368FD" w:rsidRDefault="006368F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A5F" w:rsidRPr="00DE4A5F">
          <w:rPr>
            <w:noProof/>
            <w:lang w:val="ru-RU"/>
          </w:rPr>
          <w:t>9</w:t>
        </w:r>
        <w:r>
          <w:fldChar w:fldCharType="end"/>
        </w:r>
      </w:p>
    </w:sdtContent>
  </w:sdt>
  <w:p w14:paraId="650CCF5F" w14:textId="77777777" w:rsidR="006368FD" w:rsidRDefault="006368F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69F51B" w14:textId="77777777" w:rsidR="00B36E95" w:rsidRDefault="00B36E95" w:rsidP="00D858BD">
      <w:r>
        <w:separator/>
      </w:r>
    </w:p>
  </w:footnote>
  <w:footnote w:type="continuationSeparator" w:id="0">
    <w:p w14:paraId="1DCA347C" w14:textId="77777777" w:rsidR="00B36E95" w:rsidRDefault="00B36E95" w:rsidP="00D85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D6369"/>
    <w:multiLevelType w:val="hybridMultilevel"/>
    <w:tmpl w:val="6128D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115BF"/>
    <w:multiLevelType w:val="hybridMultilevel"/>
    <w:tmpl w:val="F11E946A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635AD"/>
    <w:multiLevelType w:val="hybridMultilevel"/>
    <w:tmpl w:val="CEC4AA3C"/>
    <w:lvl w:ilvl="0" w:tplc="C6C044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693BF8"/>
    <w:multiLevelType w:val="hybridMultilevel"/>
    <w:tmpl w:val="C4E28458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">
    <w:nsid w:val="0A505035"/>
    <w:multiLevelType w:val="hybridMultilevel"/>
    <w:tmpl w:val="AE4C41B2"/>
    <w:lvl w:ilvl="0" w:tplc="3FCCEE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957F7"/>
    <w:multiLevelType w:val="hybridMultilevel"/>
    <w:tmpl w:val="EE025D14"/>
    <w:lvl w:ilvl="0" w:tplc="23583E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779A"/>
    <w:multiLevelType w:val="hybridMultilevel"/>
    <w:tmpl w:val="4438ADAC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7">
    <w:nsid w:val="19A171C2"/>
    <w:multiLevelType w:val="hybridMultilevel"/>
    <w:tmpl w:val="3B82766C"/>
    <w:lvl w:ilvl="0" w:tplc="3D122F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FB0E4D"/>
    <w:multiLevelType w:val="multilevel"/>
    <w:tmpl w:val="AAEA5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BA6C45"/>
    <w:multiLevelType w:val="hybridMultilevel"/>
    <w:tmpl w:val="D2B627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6647F78"/>
    <w:multiLevelType w:val="hybridMultilevel"/>
    <w:tmpl w:val="617A230C"/>
    <w:lvl w:ilvl="0" w:tplc="A0A42C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2F63B0"/>
    <w:multiLevelType w:val="hybridMultilevel"/>
    <w:tmpl w:val="335A750E"/>
    <w:lvl w:ilvl="0" w:tplc="C6C044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782CA0"/>
    <w:multiLevelType w:val="hybridMultilevel"/>
    <w:tmpl w:val="51545D94"/>
    <w:lvl w:ilvl="0" w:tplc="BF7C8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1C17407"/>
    <w:multiLevelType w:val="hybridMultilevel"/>
    <w:tmpl w:val="16D8B2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1D61E52"/>
    <w:multiLevelType w:val="hybridMultilevel"/>
    <w:tmpl w:val="B1F0E922"/>
    <w:lvl w:ilvl="0" w:tplc="C6C04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39048C2"/>
    <w:multiLevelType w:val="hybridMultilevel"/>
    <w:tmpl w:val="DAC2D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A72232"/>
    <w:multiLevelType w:val="hybridMultilevel"/>
    <w:tmpl w:val="1BA6F1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90885"/>
    <w:multiLevelType w:val="hybridMultilevel"/>
    <w:tmpl w:val="5A4A4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F5444"/>
    <w:multiLevelType w:val="hybridMultilevel"/>
    <w:tmpl w:val="E7E8771A"/>
    <w:lvl w:ilvl="0" w:tplc="C6C044E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FBD04EF"/>
    <w:multiLevelType w:val="hybridMultilevel"/>
    <w:tmpl w:val="F0B02A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44041017"/>
    <w:multiLevelType w:val="hybridMultilevel"/>
    <w:tmpl w:val="CFE2B2C6"/>
    <w:lvl w:ilvl="0" w:tplc="C6C04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43F5AC4"/>
    <w:multiLevelType w:val="hybridMultilevel"/>
    <w:tmpl w:val="83887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91B53CF"/>
    <w:multiLevelType w:val="hybridMultilevel"/>
    <w:tmpl w:val="023C3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BEC6993"/>
    <w:multiLevelType w:val="multilevel"/>
    <w:tmpl w:val="159AF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8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4E403312"/>
    <w:multiLevelType w:val="hybridMultilevel"/>
    <w:tmpl w:val="0B5E79C4"/>
    <w:lvl w:ilvl="0" w:tplc="C6C044E0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>
    <w:nsid w:val="56BB0CD5"/>
    <w:multiLevelType w:val="hybridMultilevel"/>
    <w:tmpl w:val="35EE75E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6">
    <w:nsid w:val="58FC7A29"/>
    <w:multiLevelType w:val="hybridMultilevel"/>
    <w:tmpl w:val="B8D2CD70"/>
    <w:lvl w:ilvl="0" w:tplc="3FCCEE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A2B7DE8"/>
    <w:multiLevelType w:val="hybridMultilevel"/>
    <w:tmpl w:val="FFA4DC3A"/>
    <w:lvl w:ilvl="0" w:tplc="C6C04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B366A9B"/>
    <w:multiLevelType w:val="hybridMultilevel"/>
    <w:tmpl w:val="2966848A"/>
    <w:lvl w:ilvl="0" w:tplc="BF7C873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2FB12E7"/>
    <w:multiLevelType w:val="hybridMultilevel"/>
    <w:tmpl w:val="BFEEBCD4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30">
    <w:nsid w:val="65040C02"/>
    <w:multiLevelType w:val="hybridMultilevel"/>
    <w:tmpl w:val="97841BA4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1">
    <w:nsid w:val="66A514A1"/>
    <w:multiLevelType w:val="hybridMultilevel"/>
    <w:tmpl w:val="8932E0CC"/>
    <w:lvl w:ilvl="0" w:tplc="39F60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7655154"/>
    <w:multiLevelType w:val="hybridMultilevel"/>
    <w:tmpl w:val="0A00F3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94FC5"/>
    <w:multiLevelType w:val="hybridMultilevel"/>
    <w:tmpl w:val="2354C162"/>
    <w:lvl w:ilvl="0" w:tplc="BF7C8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B7A7117"/>
    <w:multiLevelType w:val="hybridMultilevel"/>
    <w:tmpl w:val="B6C07C8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C740E2"/>
    <w:multiLevelType w:val="hybridMultilevel"/>
    <w:tmpl w:val="A16A0A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7291765E"/>
    <w:multiLevelType w:val="hybridMultilevel"/>
    <w:tmpl w:val="0C76785E"/>
    <w:lvl w:ilvl="0" w:tplc="AD0401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B787FB6"/>
    <w:multiLevelType w:val="multilevel"/>
    <w:tmpl w:val="6B7C10B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19"/>
  </w:num>
  <w:num w:numId="3">
    <w:abstractNumId w:val="16"/>
  </w:num>
  <w:num w:numId="4">
    <w:abstractNumId w:val="23"/>
  </w:num>
  <w:num w:numId="5">
    <w:abstractNumId w:val="33"/>
  </w:num>
  <w:num w:numId="6">
    <w:abstractNumId w:val="36"/>
  </w:num>
  <w:num w:numId="7">
    <w:abstractNumId w:val="17"/>
  </w:num>
  <w:num w:numId="8">
    <w:abstractNumId w:val="25"/>
  </w:num>
  <w:num w:numId="9">
    <w:abstractNumId w:val="28"/>
  </w:num>
  <w:num w:numId="10">
    <w:abstractNumId w:val="12"/>
  </w:num>
  <w:num w:numId="1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21"/>
  </w:num>
  <w:num w:numId="14">
    <w:abstractNumId w:val="34"/>
  </w:num>
  <w:num w:numId="15">
    <w:abstractNumId w:val="39"/>
  </w:num>
  <w:num w:numId="16">
    <w:abstractNumId w:val="22"/>
  </w:num>
  <w:num w:numId="17">
    <w:abstractNumId w:val="15"/>
  </w:num>
  <w:num w:numId="18">
    <w:abstractNumId w:val="35"/>
  </w:num>
  <w:num w:numId="19">
    <w:abstractNumId w:val="32"/>
  </w:num>
  <w:num w:numId="20">
    <w:abstractNumId w:val="4"/>
  </w:num>
  <w:num w:numId="21">
    <w:abstractNumId w:val="26"/>
  </w:num>
  <w:num w:numId="22">
    <w:abstractNumId w:val="6"/>
  </w:num>
  <w:num w:numId="23">
    <w:abstractNumId w:val="3"/>
  </w:num>
  <w:num w:numId="24">
    <w:abstractNumId w:val="30"/>
  </w:num>
  <w:num w:numId="25">
    <w:abstractNumId w:val="37"/>
  </w:num>
  <w:num w:numId="26">
    <w:abstractNumId w:val="1"/>
  </w:num>
  <w:num w:numId="27">
    <w:abstractNumId w:val="0"/>
  </w:num>
  <w:num w:numId="28">
    <w:abstractNumId w:val="31"/>
  </w:num>
  <w:num w:numId="29">
    <w:abstractNumId w:val="10"/>
  </w:num>
  <w:num w:numId="30">
    <w:abstractNumId w:val="7"/>
  </w:num>
  <w:num w:numId="31">
    <w:abstractNumId w:val="38"/>
  </w:num>
  <w:num w:numId="32">
    <w:abstractNumId w:val="2"/>
  </w:num>
  <w:num w:numId="33">
    <w:abstractNumId w:val="11"/>
  </w:num>
  <w:num w:numId="34">
    <w:abstractNumId w:val="20"/>
  </w:num>
  <w:num w:numId="35">
    <w:abstractNumId w:val="14"/>
  </w:num>
  <w:num w:numId="36">
    <w:abstractNumId w:val="24"/>
  </w:num>
  <w:num w:numId="37">
    <w:abstractNumId w:val="18"/>
  </w:num>
  <w:num w:numId="38">
    <w:abstractNumId w:val="27"/>
  </w:num>
  <w:num w:numId="39">
    <w:abstractNumId w:val="9"/>
  </w:num>
  <w:num w:numId="40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254"/>
    <w:rsid w:val="0000079E"/>
    <w:rsid w:val="00000CE8"/>
    <w:rsid w:val="0000137E"/>
    <w:rsid w:val="00001886"/>
    <w:rsid w:val="000037D9"/>
    <w:rsid w:val="00003C7A"/>
    <w:rsid w:val="00003CC1"/>
    <w:rsid w:val="00003F3E"/>
    <w:rsid w:val="0000413F"/>
    <w:rsid w:val="000048E3"/>
    <w:rsid w:val="0000495A"/>
    <w:rsid w:val="000049D4"/>
    <w:rsid w:val="00004E9E"/>
    <w:rsid w:val="000050CE"/>
    <w:rsid w:val="00005916"/>
    <w:rsid w:val="000068DA"/>
    <w:rsid w:val="00006E99"/>
    <w:rsid w:val="00007D45"/>
    <w:rsid w:val="000104C9"/>
    <w:rsid w:val="00010B9C"/>
    <w:rsid w:val="000111EC"/>
    <w:rsid w:val="00011A6E"/>
    <w:rsid w:val="00011F79"/>
    <w:rsid w:val="0001218A"/>
    <w:rsid w:val="00013731"/>
    <w:rsid w:val="000138AD"/>
    <w:rsid w:val="00013FAE"/>
    <w:rsid w:val="00014CF7"/>
    <w:rsid w:val="00014DB9"/>
    <w:rsid w:val="00014E87"/>
    <w:rsid w:val="00015913"/>
    <w:rsid w:val="00016EB1"/>
    <w:rsid w:val="00016ED3"/>
    <w:rsid w:val="000172D0"/>
    <w:rsid w:val="000173C2"/>
    <w:rsid w:val="00017421"/>
    <w:rsid w:val="00020736"/>
    <w:rsid w:val="00020E49"/>
    <w:rsid w:val="00021412"/>
    <w:rsid w:val="00021550"/>
    <w:rsid w:val="00021A37"/>
    <w:rsid w:val="00021F8C"/>
    <w:rsid w:val="00022FAB"/>
    <w:rsid w:val="00024D09"/>
    <w:rsid w:val="00025CDF"/>
    <w:rsid w:val="00025F05"/>
    <w:rsid w:val="00026D55"/>
    <w:rsid w:val="00026D69"/>
    <w:rsid w:val="00027C7C"/>
    <w:rsid w:val="00030238"/>
    <w:rsid w:val="00034887"/>
    <w:rsid w:val="00034A8D"/>
    <w:rsid w:val="00035A22"/>
    <w:rsid w:val="00036326"/>
    <w:rsid w:val="000372D6"/>
    <w:rsid w:val="00040503"/>
    <w:rsid w:val="00040A51"/>
    <w:rsid w:val="0004153B"/>
    <w:rsid w:val="00041A32"/>
    <w:rsid w:val="00042DAA"/>
    <w:rsid w:val="0004475D"/>
    <w:rsid w:val="000479C9"/>
    <w:rsid w:val="00050C94"/>
    <w:rsid w:val="00051340"/>
    <w:rsid w:val="00051598"/>
    <w:rsid w:val="00051ED0"/>
    <w:rsid w:val="00054A0A"/>
    <w:rsid w:val="00055495"/>
    <w:rsid w:val="00055679"/>
    <w:rsid w:val="0005577C"/>
    <w:rsid w:val="00055CEC"/>
    <w:rsid w:val="00056A85"/>
    <w:rsid w:val="00056D7C"/>
    <w:rsid w:val="000603F3"/>
    <w:rsid w:val="0006069F"/>
    <w:rsid w:val="00060F42"/>
    <w:rsid w:val="00061B2A"/>
    <w:rsid w:val="000663E3"/>
    <w:rsid w:val="0006679E"/>
    <w:rsid w:val="00066B6D"/>
    <w:rsid w:val="00066C4C"/>
    <w:rsid w:val="000715D6"/>
    <w:rsid w:val="00072152"/>
    <w:rsid w:val="000725A2"/>
    <w:rsid w:val="000731E6"/>
    <w:rsid w:val="00073F2E"/>
    <w:rsid w:val="000747D8"/>
    <w:rsid w:val="00075018"/>
    <w:rsid w:val="00075F47"/>
    <w:rsid w:val="00076377"/>
    <w:rsid w:val="00076C92"/>
    <w:rsid w:val="000770C7"/>
    <w:rsid w:val="000770DD"/>
    <w:rsid w:val="00077D97"/>
    <w:rsid w:val="000809AE"/>
    <w:rsid w:val="00083D47"/>
    <w:rsid w:val="000840BF"/>
    <w:rsid w:val="00084198"/>
    <w:rsid w:val="00084C68"/>
    <w:rsid w:val="000857CF"/>
    <w:rsid w:val="00085C1F"/>
    <w:rsid w:val="00087082"/>
    <w:rsid w:val="0009119B"/>
    <w:rsid w:val="000914C0"/>
    <w:rsid w:val="000923C1"/>
    <w:rsid w:val="00093748"/>
    <w:rsid w:val="00094B6F"/>
    <w:rsid w:val="00094CC1"/>
    <w:rsid w:val="00095C0C"/>
    <w:rsid w:val="00096C0D"/>
    <w:rsid w:val="00097F19"/>
    <w:rsid w:val="000A1A53"/>
    <w:rsid w:val="000A1B58"/>
    <w:rsid w:val="000A2120"/>
    <w:rsid w:val="000A310C"/>
    <w:rsid w:val="000A3BD7"/>
    <w:rsid w:val="000A6835"/>
    <w:rsid w:val="000A71A7"/>
    <w:rsid w:val="000B1959"/>
    <w:rsid w:val="000B2D28"/>
    <w:rsid w:val="000B2D99"/>
    <w:rsid w:val="000B326B"/>
    <w:rsid w:val="000B3EFF"/>
    <w:rsid w:val="000B479C"/>
    <w:rsid w:val="000B6531"/>
    <w:rsid w:val="000B7249"/>
    <w:rsid w:val="000B7611"/>
    <w:rsid w:val="000B79AE"/>
    <w:rsid w:val="000C0097"/>
    <w:rsid w:val="000C044B"/>
    <w:rsid w:val="000C0BB1"/>
    <w:rsid w:val="000C10FE"/>
    <w:rsid w:val="000C1D0A"/>
    <w:rsid w:val="000C2E8A"/>
    <w:rsid w:val="000C51D8"/>
    <w:rsid w:val="000C6CFF"/>
    <w:rsid w:val="000C7D4A"/>
    <w:rsid w:val="000D047F"/>
    <w:rsid w:val="000D162B"/>
    <w:rsid w:val="000D332E"/>
    <w:rsid w:val="000D3650"/>
    <w:rsid w:val="000D681A"/>
    <w:rsid w:val="000D6A77"/>
    <w:rsid w:val="000D76B8"/>
    <w:rsid w:val="000D790F"/>
    <w:rsid w:val="000E0254"/>
    <w:rsid w:val="000E048E"/>
    <w:rsid w:val="000E377E"/>
    <w:rsid w:val="000E45ED"/>
    <w:rsid w:val="000E5E33"/>
    <w:rsid w:val="000E6A26"/>
    <w:rsid w:val="000E77E8"/>
    <w:rsid w:val="000F151E"/>
    <w:rsid w:val="000F2E2F"/>
    <w:rsid w:val="000F3B91"/>
    <w:rsid w:val="000F3E52"/>
    <w:rsid w:val="000F5581"/>
    <w:rsid w:val="000F5E39"/>
    <w:rsid w:val="000F6B43"/>
    <w:rsid w:val="00100181"/>
    <w:rsid w:val="00100A67"/>
    <w:rsid w:val="00100F2E"/>
    <w:rsid w:val="00101DF4"/>
    <w:rsid w:val="00101F78"/>
    <w:rsid w:val="00103FC1"/>
    <w:rsid w:val="00104306"/>
    <w:rsid w:val="001048E2"/>
    <w:rsid w:val="001058ED"/>
    <w:rsid w:val="00106D3F"/>
    <w:rsid w:val="0010705D"/>
    <w:rsid w:val="0010787B"/>
    <w:rsid w:val="00107BB4"/>
    <w:rsid w:val="00111241"/>
    <w:rsid w:val="001132F9"/>
    <w:rsid w:val="001149A3"/>
    <w:rsid w:val="00114F11"/>
    <w:rsid w:val="0011567A"/>
    <w:rsid w:val="001157F5"/>
    <w:rsid w:val="00115E56"/>
    <w:rsid w:val="0011781B"/>
    <w:rsid w:val="00120303"/>
    <w:rsid w:val="001214B4"/>
    <w:rsid w:val="00121840"/>
    <w:rsid w:val="00121BDD"/>
    <w:rsid w:val="00122655"/>
    <w:rsid w:val="00123EAB"/>
    <w:rsid w:val="0012401F"/>
    <w:rsid w:val="00124F60"/>
    <w:rsid w:val="0012530C"/>
    <w:rsid w:val="00125415"/>
    <w:rsid w:val="00125A28"/>
    <w:rsid w:val="00125B00"/>
    <w:rsid w:val="00126415"/>
    <w:rsid w:val="00126434"/>
    <w:rsid w:val="001267D9"/>
    <w:rsid w:val="00130810"/>
    <w:rsid w:val="001309D8"/>
    <w:rsid w:val="001310C9"/>
    <w:rsid w:val="0013114D"/>
    <w:rsid w:val="00131205"/>
    <w:rsid w:val="001318EA"/>
    <w:rsid w:val="00131F16"/>
    <w:rsid w:val="0013245F"/>
    <w:rsid w:val="0013268B"/>
    <w:rsid w:val="0013380F"/>
    <w:rsid w:val="00133F95"/>
    <w:rsid w:val="0013533B"/>
    <w:rsid w:val="00135A6F"/>
    <w:rsid w:val="00137C3B"/>
    <w:rsid w:val="0014064B"/>
    <w:rsid w:val="00140F0C"/>
    <w:rsid w:val="0014127B"/>
    <w:rsid w:val="00141E61"/>
    <w:rsid w:val="00142360"/>
    <w:rsid w:val="00142943"/>
    <w:rsid w:val="00142C8A"/>
    <w:rsid w:val="001439C7"/>
    <w:rsid w:val="00143C10"/>
    <w:rsid w:val="00144690"/>
    <w:rsid w:val="00144F76"/>
    <w:rsid w:val="001450C1"/>
    <w:rsid w:val="001461ED"/>
    <w:rsid w:val="00146CA0"/>
    <w:rsid w:val="00147A10"/>
    <w:rsid w:val="001506C2"/>
    <w:rsid w:val="00150C6D"/>
    <w:rsid w:val="00150CF2"/>
    <w:rsid w:val="00150D9E"/>
    <w:rsid w:val="00151209"/>
    <w:rsid w:val="00151C94"/>
    <w:rsid w:val="001523F1"/>
    <w:rsid w:val="0015388D"/>
    <w:rsid w:val="00153A21"/>
    <w:rsid w:val="001542CC"/>
    <w:rsid w:val="001549A7"/>
    <w:rsid w:val="00154E8E"/>
    <w:rsid w:val="001559D5"/>
    <w:rsid w:val="00157942"/>
    <w:rsid w:val="0016080D"/>
    <w:rsid w:val="00160CAE"/>
    <w:rsid w:val="001610EA"/>
    <w:rsid w:val="00162F05"/>
    <w:rsid w:val="00163EDB"/>
    <w:rsid w:val="00164CBB"/>
    <w:rsid w:val="00166013"/>
    <w:rsid w:val="00167992"/>
    <w:rsid w:val="00167F63"/>
    <w:rsid w:val="00170B27"/>
    <w:rsid w:val="00172012"/>
    <w:rsid w:val="001721C2"/>
    <w:rsid w:val="0017280A"/>
    <w:rsid w:val="00172CF1"/>
    <w:rsid w:val="001736BD"/>
    <w:rsid w:val="00173851"/>
    <w:rsid w:val="00173E1C"/>
    <w:rsid w:val="00174776"/>
    <w:rsid w:val="00174A45"/>
    <w:rsid w:val="00175711"/>
    <w:rsid w:val="00175E7C"/>
    <w:rsid w:val="00180C05"/>
    <w:rsid w:val="001823BA"/>
    <w:rsid w:val="0018278D"/>
    <w:rsid w:val="001832B8"/>
    <w:rsid w:val="00184E9E"/>
    <w:rsid w:val="00185BC0"/>
    <w:rsid w:val="00186354"/>
    <w:rsid w:val="0018672C"/>
    <w:rsid w:val="001873F2"/>
    <w:rsid w:val="001906DC"/>
    <w:rsid w:val="0019107A"/>
    <w:rsid w:val="001912EC"/>
    <w:rsid w:val="00192187"/>
    <w:rsid w:val="00193984"/>
    <w:rsid w:val="00193A5E"/>
    <w:rsid w:val="00195318"/>
    <w:rsid w:val="001959B1"/>
    <w:rsid w:val="00195D87"/>
    <w:rsid w:val="00196DAA"/>
    <w:rsid w:val="001973BE"/>
    <w:rsid w:val="00197CE9"/>
    <w:rsid w:val="001A0167"/>
    <w:rsid w:val="001A29C1"/>
    <w:rsid w:val="001A33E8"/>
    <w:rsid w:val="001A525B"/>
    <w:rsid w:val="001A5948"/>
    <w:rsid w:val="001A5974"/>
    <w:rsid w:val="001A59FC"/>
    <w:rsid w:val="001A5CDE"/>
    <w:rsid w:val="001A6A0E"/>
    <w:rsid w:val="001A7771"/>
    <w:rsid w:val="001B2AEC"/>
    <w:rsid w:val="001B3142"/>
    <w:rsid w:val="001B3380"/>
    <w:rsid w:val="001B4729"/>
    <w:rsid w:val="001B55B4"/>
    <w:rsid w:val="001B6692"/>
    <w:rsid w:val="001B71E3"/>
    <w:rsid w:val="001B72D0"/>
    <w:rsid w:val="001C15BC"/>
    <w:rsid w:val="001C1F2C"/>
    <w:rsid w:val="001C226F"/>
    <w:rsid w:val="001C39B3"/>
    <w:rsid w:val="001C3B95"/>
    <w:rsid w:val="001C5405"/>
    <w:rsid w:val="001C5BE4"/>
    <w:rsid w:val="001C5D52"/>
    <w:rsid w:val="001C5FA4"/>
    <w:rsid w:val="001C6081"/>
    <w:rsid w:val="001C66BF"/>
    <w:rsid w:val="001C7755"/>
    <w:rsid w:val="001D00DD"/>
    <w:rsid w:val="001D1148"/>
    <w:rsid w:val="001D1FBF"/>
    <w:rsid w:val="001D29CB"/>
    <w:rsid w:val="001D3725"/>
    <w:rsid w:val="001D37C6"/>
    <w:rsid w:val="001D3B25"/>
    <w:rsid w:val="001D5FC6"/>
    <w:rsid w:val="001E12AC"/>
    <w:rsid w:val="001E1BAE"/>
    <w:rsid w:val="001E1D08"/>
    <w:rsid w:val="001E2734"/>
    <w:rsid w:val="001E27D4"/>
    <w:rsid w:val="001E29C9"/>
    <w:rsid w:val="001E3C9A"/>
    <w:rsid w:val="001E3E98"/>
    <w:rsid w:val="001E4700"/>
    <w:rsid w:val="001E5BCB"/>
    <w:rsid w:val="001E6C66"/>
    <w:rsid w:val="001F0ADD"/>
    <w:rsid w:val="001F11D5"/>
    <w:rsid w:val="001F32D6"/>
    <w:rsid w:val="001F3897"/>
    <w:rsid w:val="001F413A"/>
    <w:rsid w:val="001F4405"/>
    <w:rsid w:val="001F4F7F"/>
    <w:rsid w:val="001F5B76"/>
    <w:rsid w:val="001F69D2"/>
    <w:rsid w:val="001F7302"/>
    <w:rsid w:val="001F792C"/>
    <w:rsid w:val="002003BD"/>
    <w:rsid w:val="0020275B"/>
    <w:rsid w:val="00203EB1"/>
    <w:rsid w:val="00205364"/>
    <w:rsid w:val="00206F70"/>
    <w:rsid w:val="00207120"/>
    <w:rsid w:val="0020777F"/>
    <w:rsid w:val="002105A3"/>
    <w:rsid w:val="00210AD2"/>
    <w:rsid w:val="00211833"/>
    <w:rsid w:val="002119F5"/>
    <w:rsid w:val="0021215C"/>
    <w:rsid w:val="00212371"/>
    <w:rsid w:val="002124CB"/>
    <w:rsid w:val="0021342B"/>
    <w:rsid w:val="00213564"/>
    <w:rsid w:val="0021391C"/>
    <w:rsid w:val="00213BE3"/>
    <w:rsid w:val="002165A3"/>
    <w:rsid w:val="00217A8A"/>
    <w:rsid w:val="00220298"/>
    <w:rsid w:val="0022224B"/>
    <w:rsid w:val="00222BD1"/>
    <w:rsid w:val="00222C49"/>
    <w:rsid w:val="00222CF8"/>
    <w:rsid w:val="00222E07"/>
    <w:rsid w:val="002230E5"/>
    <w:rsid w:val="002233CC"/>
    <w:rsid w:val="0022414C"/>
    <w:rsid w:val="00224A61"/>
    <w:rsid w:val="002252C3"/>
    <w:rsid w:val="002268A6"/>
    <w:rsid w:val="00226D48"/>
    <w:rsid w:val="00230A7F"/>
    <w:rsid w:val="00232635"/>
    <w:rsid w:val="00233D64"/>
    <w:rsid w:val="00233E9C"/>
    <w:rsid w:val="00234546"/>
    <w:rsid w:val="0023538D"/>
    <w:rsid w:val="00235511"/>
    <w:rsid w:val="002356F6"/>
    <w:rsid w:val="00236A5A"/>
    <w:rsid w:val="00236B5B"/>
    <w:rsid w:val="0023744D"/>
    <w:rsid w:val="0024012A"/>
    <w:rsid w:val="00242DEA"/>
    <w:rsid w:val="00242F03"/>
    <w:rsid w:val="00243706"/>
    <w:rsid w:val="00243AB1"/>
    <w:rsid w:val="00243EFD"/>
    <w:rsid w:val="00243F69"/>
    <w:rsid w:val="00245120"/>
    <w:rsid w:val="002453F3"/>
    <w:rsid w:val="00245E19"/>
    <w:rsid w:val="002465AC"/>
    <w:rsid w:val="002469F0"/>
    <w:rsid w:val="00247E71"/>
    <w:rsid w:val="0025191D"/>
    <w:rsid w:val="00251B04"/>
    <w:rsid w:val="00252A0C"/>
    <w:rsid w:val="002534CC"/>
    <w:rsid w:val="00253A88"/>
    <w:rsid w:val="002542AE"/>
    <w:rsid w:val="00254E1A"/>
    <w:rsid w:val="0025500E"/>
    <w:rsid w:val="002554B6"/>
    <w:rsid w:val="00255CD6"/>
    <w:rsid w:val="002570D1"/>
    <w:rsid w:val="00257751"/>
    <w:rsid w:val="0025793D"/>
    <w:rsid w:val="00260270"/>
    <w:rsid w:val="00260DCE"/>
    <w:rsid w:val="00260DE8"/>
    <w:rsid w:val="002612CB"/>
    <w:rsid w:val="002613F5"/>
    <w:rsid w:val="00261C74"/>
    <w:rsid w:val="0026292C"/>
    <w:rsid w:val="00262EEF"/>
    <w:rsid w:val="00264049"/>
    <w:rsid w:val="002649D7"/>
    <w:rsid w:val="00266735"/>
    <w:rsid w:val="00267B13"/>
    <w:rsid w:val="00267E4A"/>
    <w:rsid w:val="00270BF2"/>
    <w:rsid w:val="00270F04"/>
    <w:rsid w:val="002710D4"/>
    <w:rsid w:val="00271304"/>
    <w:rsid w:val="0027178F"/>
    <w:rsid w:val="00273F0F"/>
    <w:rsid w:val="0027419B"/>
    <w:rsid w:val="002755EF"/>
    <w:rsid w:val="002758C6"/>
    <w:rsid w:val="0027635D"/>
    <w:rsid w:val="002772CB"/>
    <w:rsid w:val="00277F1A"/>
    <w:rsid w:val="002820A4"/>
    <w:rsid w:val="002825DE"/>
    <w:rsid w:val="0028263A"/>
    <w:rsid w:val="002827D8"/>
    <w:rsid w:val="002832F5"/>
    <w:rsid w:val="00283C72"/>
    <w:rsid w:val="00283DA4"/>
    <w:rsid w:val="00284F9A"/>
    <w:rsid w:val="0028515C"/>
    <w:rsid w:val="00286E32"/>
    <w:rsid w:val="00287634"/>
    <w:rsid w:val="0029036E"/>
    <w:rsid w:val="00290C8F"/>
    <w:rsid w:val="00290FB0"/>
    <w:rsid w:val="00291495"/>
    <w:rsid w:val="002927FB"/>
    <w:rsid w:val="00292892"/>
    <w:rsid w:val="00292F30"/>
    <w:rsid w:val="002947EB"/>
    <w:rsid w:val="00294836"/>
    <w:rsid w:val="00296216"/>
    <w:rsid w:val="00296BA9"/>
    <w:rsid w:val="00296F45"/>
    <w:rsid w:val="00297B82"/>
    <w:rsid w:val="002A05C4"/>
    <w:rsid w:val="002A0C05"/>
    <w:rsid w:val="002A136C"/>
    <w:rsid w:val="002A2B6E"/>
    <w:rsid w:val="002A2EF5"/>
    <w:rsid w:val="002A38FC"/>
    <w:rsid w:val="002A413F"/>
    <w:rsid w:val="002A4260"/>
    <w:rsid w:val="002A45E7"/>
    <w:rsid w:val="002A4B42"/>
    <w:rsid w:val="002A549A"/>
    <w:rsid w:val="002A54E0"/>
    <w:rsid w:val="002A5ECF"/>
    <w:rsid w:val="002A633E"/>
    <w:rsid w:val="002A69CE"/>
    <w:rsid w:val="002A6FD1"/>
    <w:rsid w:val="002A735F"/>
    <w:rsid w:val="002A7C9F"/>
    <w:rsid w:val="002B0810"/>
    <w:rsid w:val="002B0843"/>
    <w:rsid w:val="002B13A9"/>
    <w:rsid w:val="002B15B2"/>
    <w:rsid w:val="002B345C"/>
    <w:rsid w:val="002B49AD"/>
    <w:rsid w:val="002B52C8"/>
    <w:rsid w:val="002B5626"/>
    <w:rsid w:val="002B5B9E"/>
    <w:rsid w:val="002B5E87"/>
    <w:rsid w:val="002B6540"/>
    <w:rsid w:val="002B69A4"/>
    <w:rsid w:val="002B7234"/>
    <w:rsid w:val="002B7265"/>
    <w:rsid w:val="002B7AF3"/>
    <w:rsid w:val="002B7FE2"/>
    <w:rsid w:val="002C0E81"/>
    <w:rsid w:val="002C1033"/>
    <w:rsid w:val="002C14C3"/>
    <w:rsid w:val="002C16F1"/>
    <w:rsid w:val="002C1836"/>
    <w:rsid w:val="002C1C02"/>
    <w:rsid w:val="002C2730"/>
    <w:rsid w:val="002C49EB"/>
    <w:rsid w:val="002C55ED"/>
    <w:rsid w:val="002C5708"/>
    <w:rsid w:val="002C5D92"/>
    <w:rsid w:val="002C64C4"/>
    <w:rsid w:val="002C696D"/>
    <w:rsid w:val="002C7523"/>
    <w:rsid w:val="002C753B"/>
    <w:rsid w:val="002D0E63"/>
    <w:rsid w:val="002D1A1D"/>
    <w:rsid w:val="002D1B81"/>
    <w:rsid w:val="002D2360"/>
    <w:rsid w:val="002D28A6"/>
    <w:rsid w:val="002D2C8F"/>
    <w:rsid w:val="002D2DA6"/>
    <w:rsid w:val="002D365B"/>
    <w:rsid w:val="002D3CD9"/>
    <w:rsid w:val="002D5FA3"/>
    <w:rsid w:val="002D6069"/>
    <w:rsid w:val="002D6BCB"/>
    <w:rsid w:val="002D6E1C"/>
    <w:rsid w:val="002D6F3A"/>
    <w:rsid w:val="002D6FB1"/>
    <w:rsid w:val="002D73FF"/>
    <w:rsid w:val="002E0237"/>
    <w:rsid w:val="002E03F6"/>
    <w:rsid w:val="002E2232"/>
    <w:rsid w:val="002E257B"/>
    <w:rsid w:val="002E28EE"/>
    <w:rsid w:val="002E42BA"/>
    <w:rsid w:val="002E435A"/>
    <w:rsid w:val="002E4FF8"/>
    <w:rsid w:val="002E5B13"/>
    <w:rsid w:val="002E6336"/>
    <w:rsid w:val="002F0D29"/>
    <w:rsid w:val="002F0E0C"/>
    <w:rsid w:val="002F167F"/>
    <w:rsid w:val="002F1EEF"/>
    <w:rsid w:val="002F2250"/>
    <w:rsid w:val="002F3DBB"/>
    <w:rsid w:val="002F4931"/>
    <w:rsid w:val="002F5B53"/>
    <w:rsid w:val="002F613F"/>
    <w:rsid w:val="002F6CAD"/>
    <w:rsid w:val="002F7930"/>
    <w:rsid w:val="002F7B02"/>
    <w:rsid w:val="002F7EF8"/>
    <w:rsid w:val="0030045B"/>
    <w:rsid w:val="00301760"/>
    <w:rsid w:val="00301D08"/>
    <w:rsid w:val="00302867"/>
    <w:rsid w:val="00304718"/>
    <w:rsid w:val="00305EE0"/>
    <w:rsid w:val="003067FE"/>
    <w:rsid w:val="00307120"/>
    <w:rsid w:val="00310BAC"/>
    <w:rsid w:val="003115DA"/>
    <w:rsid w:val="003121D6"/>
    <w:rsid w:val="00312A53"/>
    <w:rsid w:val="00312CD2"/>
    <w:rsid w:val="0031354A"/>
    <w:rsid w:val="00313DCC"/>
    <w:rsid w:val="003141C4"/>
    <w:rsid w:val="00314F95"/>
    <w:rsid w:val="00316091"/>
    <w:rsid w:val="003211F5"/>
    <w:rsid w:val="003213E1"/>
    <w:rsid w:val="0032142B"/>
    <w:rsid w:val="00321DAF"/>
    <w:rsid w:val="00321EBC"/>
    <w:rsid w:val="00322B91"/>
    <w:rsid w:val="00322D21"/>
    <w:rsid w:val="00322E0F"/>
    <w:rsid w:val="00322EDF"/>
    <w:rsid w:val="0032330D"/>
    <w:rsid w:val="00324567"/>
    <w:rsid w:val="00324958"/>
    <w:rsid w:val="00324E24"/>
    <w:rsid w:val="003262C4"/>
    <w:rsid w:val="00327792"/>
    <w:rsid w:val="00327B67"/>
    <w:rsid w:val="0033224A"/>
    <w:rsid w:val="00332402"/>
    <w:rsid w:val="003325C1"/>
    <w:rsid w:val="00332740"/>
    <w:rsid w:val="0033445A"/>
    <w:rsid w:val="00336147"/>
    <w:rsid w:val="00336733"/>
    <w:rsid w:val="00336A4A"/>
    <w:rsid w:val="00337915"/>
    <w:rsid w:val="00337BBB"/>
    <w:rsid w:val="003403F0"/>
    <w:rsid w:val="00340F83"/>
    <w:rsid w:val="00341366"/>
    <w:rsid w:val="00341960"/>
    <w:rsid w:val="00343F22"/>
    <w:rsid w:val="0034463C"/>
    <w:rsid w:val="0034537B"/>
    <w:rsid w:val="0034567A"/>
    <w:rsid w:val="00347F5C"/>
    <w:rsid w:val="00350288"/>
    <w:rsid w:val="00350615"/>
    <w:rsid w:val="00350BE9"/>
    <w:rsid w:val="0035101D"/>
    <w:rsid w:val="00351E98"/>
    <w:rsid w:val="00352A33"/>
    <w:rsid w:val="00352C65"/>
    <w:rsid w:val="00352F83"/>
    <w:rsid w:val="00356180"/>
    <w:rsid w:val="00357A6C"/>
    <w:rsid w:val="00357C75"/>
    <w:rsid w:val="003603E8"/>
    <w:rsid w:val="0036055F"/>
    <w:rsid w:val="00360B1E"/>
    <w:rsid w:val="00361C5F"/>
    <w:rsid w:val="00361EAC"/>
    <w:rsid w:val="00361FA7"/>
    <w:rsid w:val="00362CB6"/>
    <w:rsid w:val="0036330F"/>
    <w:rsid w:val="003633E0"/>
    <w:rsid w:val="00363D4B"/>
    <w:rsid w:val="00364EFC"/>
    <w:rsid w:val="003659A3"/>
    <w:rsid w:val="00365B15"/>
    <w:rsid w:val="00366152"/>
    <w:rsid w:val="00367074"/>
    <w:rsid w:val="003675E0"/>
    <w:rsid w:val="003676F0"/>
    <w:rsid w:val="003702E7"/>
    <w:rsid w:val="00370846"/>
    <w:rsid w:val="00372368"/>
    <w:rsid w:val="00372452"/>
    <w:rsid w:val="003729B6"/>
    <w:rsid w:val="00372B4F"/>
    <w:rsid w:val="0037371C"/>
    <w:rsid w:val="003742CC"/>
    <w:rsid w:val="00374300"/>
    <w:rsid w:val="003743E2"/>
    <w:rsid w:val="0037467E"/>
    <w:rsid w:val="003759BA"/>
    <w:rsid w:val="00375D4B"/>
    <w:rsid w:val="003762ED"/>
    <w:rsid w:val="00376467"/>
    <w:rsid w:val="00376689"/>
    <w:rsid w:val="00376A3A"/>
    <w:rsid w:val="0037778E"/>
    <w:rsid w:val="00377CF6"/>
    <w:rsid w:val="00377D3A"/>
    <w:rsid w:val="0038162F"/>
    <w:rsid w:val="00382292"/>
    <w:rsid w:val="003827E3"/>
    <w:rsid w:val="00382DA3"/>
    <w:rsid w:val="00383767"/>
    <w:rsid w:val="0038468A"/>
    <w:rsid w:val="003858E9"/>
    <w:rsid w:val="00386BD6"/>
    <w:rsid w:val="00387470"/>
    <w:rsid w:val="0038798A"/>
    <w:rsid w:val="00391487"/>
    <w:rsid w:val="00392691"/>
    <w:rsid w:val="003928FE"/>
    <w:rsid w:val="00392B23"/>
    <w:rsid w:val="00392CB7"/>
    <w:rsid w:val="00392EA9"/>
    <w:rsid w:val="0039408F"/>
    <w:rsid w:val="003940DE"/>
    <w:rsid w:val="00394568"/>
    <w:rsid w:val="00394A5C"/>
    <w:rsid w:val="00394EC4"/>
    <w:rsid w:val="00395570"/>
    <w:rsid w:val="00395E00"/>
    <w:rsid w:val="00396F49"/>
    <w:rsid w:val="0039719C"/>
    <w:rsid w:val="003A0D9D"/>
    <w:rsid w:val="003A10F2"/>
    <w:rsid w:val="003A3375"/>
    <w:rsid w:val="003A3D67"/>
    <w:rsid w:val="003A423C"/>
    <w:rsid w:val="003A4931"/>
    <w:rsid w:val="003A4F27"/>
    <w:rsid w:val="003B0023"/>
    <w:rsid w:val="003B035D"/>
    <w:rsid w:val="003B0594"/>
    <w:rsid w:val="003B1D97"/>
    <w:rsid w:val="003B22E3"/>
    <w:rsid w:val="003B3291"/>
    <w:rsid w:val="003B355F"/>
    <w:rsid w:val="003B4EA6"/>
    <w:rsid w:val="003B5936"/>
    <w:rsid w:val="003B644B"/>
    <w:rsid w:val="003B76B7"/>
    <w:rsid w:val="003C0162"/>
    <w:rsid w:val="003C1B26"/>
    <w:rsid w:val="003C2943"/>
    <w:rsid w:val="003C3C95"/>
    <w:rsid w:val="003C50B6"/>
    <w:rsid w:val="003C5286"/>
    <w:rsid w:val="003C6401"/>
    <w:rsid w:val="003C6866"/>
    <w:rsid w:val="003C6D57"/>
    <w:rsid w:val="003C773B"/>
    <w:rsid w:val="003C78AE"/>
    <w:rsid w:val="003D1B14"/>
    <w:rsid w:val="003D1D07"/>
    <w:rsid w:val="003D2152"/>
    <w:rsid w:val="003D2E42"/>
    <w:rsid w:val="003D2F5E"/>
    <w:rsid w:val="003D349E"/>
    <w:rsid w:val="003D3813"/>
    <w:rsid w:val="003D4C41"/>
    <w:rsid w:val="003D5C14"/>
    <w:rsid w:val="003D67E1"/>
    <w:rsid w:val="003D782D"/>
    <w:rsid w:val="003E0278"/>
    <w:rsid w:val="003E09B9"/>
    <w:rsid w:val="003E0F15"/>
    <w:rsid w:val="003E2C12"/>
    <w:rsid w:val="003E3147"/>
    <w:rsid w:val="003E403C"/>
    <w:rsid w:val="003E57E7"/>
    <w:rsid w:val="003E6607"/>
    <w:rsid w:val="003E664A"/>
    <w:rsid w:val="003F0978"/>
    <w:rsid w:val="003F0AFB"/>
    <w:rsid w:val="003F113B"/>
    <w:rsid w:val="003F15A1"/>
    <w:rsid w:val="003F2366"/>
    <w:rsid w:val="003F284E"/>
    <w:rsid w:val="003F3583"/>
    <w:rsid w:val="003F359B"/>
    <w:rsid w:val="003F4350"/>
    <w:rsid w:val="003F45DD"/>
    <w:rsid w:val="003F53D4"/>
    <w:rsid w:val="003F5F5C"/>
    <w:rsid w:val="003F6EA1"/>
    <w:rsid w:val="003F7341"/>
    <w:rsid w:val="003F7608"/>
    <w:rsid w:val="00400B5C"/>
    <w:rsid w:val="004015F7"/>
    <w:rsid w:val="00401AE0"/>
    <w:rsid w:val="0040209B"/>
    <w:rsid w:val="004024EE"/>
    <w:rsid w:val="004040C0"/>
    <w:rsid w:val="00407159"/>
    <w:rsid w:val="004073F4"/>
    <w:rsid w:val="0041072A"/>
    <w:rsid w:val="0041167E"/>
    <w:rsid w:val="00411EF8"/>
    <w:rsid w:val="004130AB"/>
    <w:rsid w:val="00413313"/>
    <w:rsid w:val="00413B4A"/>
    <w:rsid w:val="00413BBB"/>
    <w:rsid w:val="00415A13"/>
    <w:rsid w:val="0041600B"/>
    <w:rsid w:val="0041600F"/>
    <w:rsid w:val="00416D7B"/>
    <w:rsid w:val="00417325"/>
    <w:rsid w:val="004173D5"/>
    <w:rsid w:val="00417453"/>
    <w:rsid w:val="00417AB1"/>
    <w:rsid w:val="00417F63"/>
    <w:rsid w:val="00420038"/>
    <w:rsid w:val="004201A7"/>
    <w:rsid w:val="00420CEA"/>
    <w:rsid w:val="00420E2B"/>
    <w:rsid w:val="00421654"/>
    <w:rsid w:val="00422C8B"/>
    <w:rsid w:val="00425A3B"/>
    <w:rsid w:val="00425D2D"/>
    <w:rsid w:val="0042717F"/>
    <w:rsid w:val="0042729F"/>
    <w:rsid w:val="004273D7"/>
    <w:rsid w:val="00427CE2"/>
    <w:rsid w:val="00427FB0"/>
    <w:rsid w:val="004327E1"/>
    <w:rsid w:val="00432ABD"/>
    <w:rsid w:val="00432C9E"/>
    <w:rsid w:val="00433E8F"/>
    <w:rsid w:val="00434979"/>
    <w:rsid w:val="00434D02"/>
    <w:rsid w:val="00435185"/>
    <w:rsid w:val="004352CC"/>
    <w:rsid w:val="004370A4"/>
    <w:rsid w:val="00437A54"/>
    <w:rsid w:val="0044038C"/>
    <w:rsid w:val="00440E77"/>
    <w:rsid w:val="00441234"/>
    <w:rsid w:val="004419A5"/>
    <w:rsid w:val="00442A29"/>
    <w:rsid w:val="00442C1E"/>
    <w:rsid w:val="00442CA5"/>
    <w:rsid w:val="00442DAC"/>
    <w:rsid w:val="0044401A"/>
    <w:rsid w:val="00444501"/>
    <w:rsid w:val="00445DA8"/>
    <w:rsid w:val="004474ED"/>
    <w:rsid w:val="004517E5"/>
    <w:rsid w:val="00453978"/>
    <w:rsid w:val="0045405D"/>
    <w:rsid w:val="00454272"/>
    <w:rsid w:val="00454476"/>
    <w:rsid w:val="004549EE"/>
    <w:rsid w:val="0045514E"/>
    <w:rsid w:val="0045667C"/>
    <w:rsid w:val="004568BF"/>
    <w:rsid w:val="00457CB4"/>
    <w:rsid w:val="00460243"/>
    <w:rsid w:val="00461B66"/>
    <w:rsid w:val="00462605"/>
    <w:rsid w:val="004628EB"/>
    <w:rsid w:val="0046431C"/>
    <w:rsid w:val="004644CB"/>
    <w:rsid w:val="00465021"/>
    <w:rsid w:val="00465754"/>
    <w:rsid w:val="00465D6D"/>
    <w:rsid w:val="004662FD"/>
    <w:rsid w:val="004676A8"/>
    <w:rsid w:val="00467BBC"/>
    <w:rsid w:val="00470189"/>
    <w:rsid w:val="004712EE"/>
    <w:rsid w:val="00474159"/>
    <w:rsid w:val="00474C13"/>
    <w:rsid w:val="0047602E"/>
    <w:rsid w:val="004765FF"/>
    <w:rsid w:val="00477361"/>
    <w:rsid w:val="0047758A"/>
    <w:rsid w:val="004800A6"/>
    <w:rsid w:val="00480651"/>
    <w:rsid w:val="00481F46"/>
    <w:rsid w:val="0048227B"/>
    <w:rsid w:val="00482D55"/>
    <w:rsid w:val="004833A6"/>
    <w:rsid w:val="00483CA0"/>
    <w:rsid w:val="00484D61"/>
    <w:rsid w:val="00484F81"/>
    <w:rsid w:val="004858C6"/>
    <w:rsid w:val="00486361"/>
    <w:rsid w:val="00486C68"/>
    <w:rsid w:val="004903C3"/>
    <w:rsid w:val="00491C45"/>
    <w:rsid w:val="00491DD9"/>
    <w:rsid w:val="0049242B"/>
    <w:rsid w:val="00492C26"/>
    <w:rsid w:val="004932A9"/>
    <w:rsid w:val="00493314"/>
    <w:rsid w:val="00493C88"/>
    <w:rsid w:val="00494CEE"/>
    <w:rsid w:val="0049571C"/>
    <w:rsid w:val="00495AE8"/>
    <w:rsid w:val="00495C49"/>
    <w:rsid w:val="004963E0"/>
    <w:rsid w:val="004A2629"/>
    <w:rsid w:val="004A2825"/>
    <w:rsid w:val="004A2F30"/>
    <w:rsid w:val="004A35A8"/>
    <w:rsid w:val="004A3C3B"/>
    <w:rsid w:val="004A4987"/>
    <w:rsid w:val="004A5896"/>
    <w:rsid w:val="004A67F6"/>
    <w:rsid w:val="004A6FD1"/>
    <w:rsid w:val="004A7CA9"/>
    <w:rsid w:val="004B0B7D"/>
    <w:rsid w:val="004B0C26"/>
    <w:rsid w:val="004B0D3E"/>
    <w:rsid w:val="004B0E27"/>
    <w:rsid w:val="004B3BDD"/>
    <w:rsid w:val="004B3E08"/>
    <w:rsid w:val="004B488D"/>
    <w:rsid w:val="004B5355"/>
    <w:rsid w:val="004B55A7"/>
    <w:rsid w:val="004B5F57"/>
    <w:rsid w:val="004B68E0"/>
    <w:rsid w:val="004B71FC"/>
    <w:rsid w:val="004C05A1"/>
    <w:rsid w:val="004C073A"/>
    <w:rsid w:val="004C0AFF"/>
    <w:rsid w:val="004C0E88"/>
    <w:rsid w:val="004C10EB"/>
    <w:rsid w:val="004C1D12"/>
    <w:rsid w:val="004C21CF"/>
    <w:rsid w:val="004C41A4"/>
    <w:rsid w:val="004C5C47"/>
    <w:rsid w:val="004C5D7D"/>
    <w:rsid w:val="004C6E92"/>
    <w:rsid w:val="004D0C42"/>
    <w:rsid w:val="004D0FAE"/>
    <w:rsid w:val="004D1638"/>
    <w:rsid w:val="004D2A3C"/>
    <w:rsid w:val="004D2CE6"/>
    <w:rsid w:val="004D400A"/>
    <w:rsid w:val="004D51A6"/>
    <w:rsid w:val="004D526C"/>
    <w:rsid w:val="004D5543"/>
    <w:rsid w:val="004D6901"/>
    <w:rsid w:val="004D7893"/>
    <w:rsid w:val="004D7940"/>
    <w:rsid w:val="004E123C"/>
    <w:rsid w:val="004E2227"/>
    <w:rsid w:val="004E2A51"/>
    <w:rsid w:val="004E3276"/>
    <w:rsid w:val="004E3CB2"/>
    <w:rsid w:val="004E3D27"/>
    <w:rsid w:val="004E4FBF"/>
    <w:rsid w:val="004E7815"/>
    <w:rsid w:val="004E7A61"/>
    <w:rsid w:val="004E7C1F"/>
    <w:rsid w:val="004F014D"/>
    <w:rsid w:val="004F0349"/>
    <w:rsid w:val="004F0523"/>
    <w:rsid w:val="004F10DA"/>
    <w:rsid w:val="004F2027"/>
    <w:rsid w:val="004F2AE7"/>
    <w:rsid w:val="004F34EA"/>
    <w:rsid w:val="004F3742"/>
    <w:rsid w:val="004F3CC4"/>
    <w:rsid w:val="004F5C3B"/>
    <w:rsid w:val="004F6027"/>
    <w:rsid w:val="004F6C16"/>
    <w:rsid w:val="004F71C3"/>
    <w:rsid w:val="004F7937"/>
    <w:rsid w:val="005009DB"/>
    <w:rsid w:val="00500EEC"/>
    <w:rsid w:val="00503622"/>
    <w:rsid w:val="00503A53"/>
    <w:rsid w:val="0050528A"/>
    <w:rsid w:val="005063FB"/>
    <w:rsid w:val="005116A1"/>
    <w:rsid w:val="00511A8A"/>
    <w:rsid w:val="0051314A"/>
    <w:rsid w:val="00514274"/>
    <w:rsid w:val="005146A4"/>
    <w:rsid w:val="00514AFE"/>
    <w:rsid w:val="00515464"/>
    <w:rsid w:val="0051561C"/>
    <w:rsid w:val="005156F5"/>
    <w:rsid w:val="00516A69"/>
    <w:rsid w:val="005202AE"/>
    <w:rsid w:val="00520A6D"/>
    <w:rsid w:val="0052119F"/>
    <w:rsid w:val="0052213F"/>
    <w:rsid w:val="00522D56"/>
    <w:rsid w:val="00522E14"/>
    <w:rsid w:val="00524208"/>
    <w:rsid w:val="0052475F"/>
    <w:rsid w:val="00524EC0"/>
    <w:rsid w:val="0052579B"/>
    <w:rsid w:val="00527461"/>
    <w:rsid w:val="005276CB"/>
    <w:rsid w:val="005279D5"/>
    <w:rsid w:val="00530174"/>
    <w:rsid w:val="0053090C"/>
    <w:rsid w:val="0053191A"/>
    <w:rsid w:val="00531C64"/>
    <w:rsid w:val="00531CD6"/>
    <w:rsid w:val="005323C1"/>
    <w:rsid w:val="00532669"/>
    <w:rsid w:val="00532892"/>
    <w:rsid w:val="005328F4"/>
    <w:rsid w:val="00532955"/>
    <w:rsid w:val="005362C0"/>
    <w:rsid w:val="00536346"/>
    <w:rsid w:val="00536F5A"/>
    <w:rsid w:val="0053711D"/>
    <w:rsid w:val="00537EA6"/>
    <w:rsid w:val="00537FA9"/>
    <w:rsid w:val="00540950"/>
    <w:rsid w:val="00540C27"/>
    <w:rsid w:val="00540F93"/>
    <w:rsid w:val="00541815"/>
    <w:rsid w:val="005421D5"/>
    <w:rsid w:val="005421EA"/>
    <w:rsid w:val="005438BD"/>
    <w:rsid w:val="00544CDE"/>
    <w:rsid w:val="00544D4C"/>
    <w:rsid w:val="00545F11"/>
    <w:rsid w:val="00547255"/>
    <w:rsid w:val="00550288"/>
    <w:rsid w:val="005508EF"/>
    <w:rsid w:val="0055546A"/>
    <w:rsid w:val="00555D68"/>
    <w:rsid w:val="005567D7"/>
    <w:rsid w:val="00556D6B"/>
    <w:rsid w:val="00556F03"/>
    <w:rsid w:val="00561497"/>
    <w:rsid w:val="00562274"/>
    <w:rsid w:val="005622B4"/>
    <w:rsid w:val="00562495"/>
    <w:rsid w:val="00562782"/>
    <w:rsid w:val="00563EBC"/>
    <w:rsid w:val="0056438A"/>
    <w:rsid w:val="00564471"/>
    <w:rsid w:val="005645A1"/>
    <w:rsid w:val="00564C09"/>
    <w:rsid w:val="0056529A"/>
    <w:rsid w:val="005664E4"/>
    <w:rsid w:val="00567A1B"/>
    <w:rsid w:val="00567EC4"/>
    <w:rsid w:val="005700B6"/>
    <w:rsid w:val="005711CC"/>
    <w:rsid w:val="005718B2"/>
    <w:rsid w:val="005720F3"/>
    <w:rsid w:val="005733AE"/>
    <w:rsid w:val="00574C90"/>
    <w:rsid w:val="00575445"/>
    <w:rsid w:val="005761CC"/>
    <w:rsid w:val="00576821"/>
    <w:rsid w:val="0058141F"/>
    <w:rsid w:val="00581479"/>
    <w:rsid w:val="005817DA"/>
    <w:rsid w:val="00581828"/>
    <w:rsid w:val="00583619"/>
    <w:rsid w:val="00585745"/>
    <w:rsid w:val="0058586C"/>
    <w:rsid w:val="00585B60"/>
    <w:rsid w:val="00586CB0"/>
    <w:rsid w:val="00586E22"/>
    <w:rsid w:val="005914C5"/>
    <w:rsid w:val="0059249D"/>
    <w:rsid w:val="00592A2D"/>
    <w:rsid w:val="00592BCF"/>
    <w:rsid w:val="0059363C"/>
    <w:rsid w:val="005936DC"/>
    <w:rsid w:val="00593D5E"/>
    <w:rsid w:val="00594BA7"/>
    <w:rsid w:val="00594E4E"/>
    <w:rsid w:val="00595EDF"/>
    <w:rsid w:val="00596B9B"/>
    <w:rsid w:val="005972DD"/>
    <w:rsid w:val="005979AC"/>
    <w:rsid w:val="005979C0"/>
    <w:rsid w:val="00597B93"/>
    <w:rsid w:val="005A0400"/>
    <w:rsid w:val="005A14E9"/>
    <w:rsid w:val="005A161E"/>
    <w:rsid w:val="005A31CA"/>
    <w:rsid w:val="005A45C2"/>
    <w:rsid w:val="005A5850"/>
    <w:rsid w:val="005A5CF8"/>
    <w:rsid w:val="005A71A7"/>
    <w:rsid w:val="005A7368"/>
    <w:rsid w:val="005B041F"/>
    <w:rsid w:val="005B05C8"/>
    <w:rsid w:val="005B0D30"/>
    <w:rsid w:val="005B177E"/>
    <w:rsid w:val="005B221A"/>
    <w:rsid w:val="005B2842"/>
    <w:rsid w:val="005B365E"/>
    <w:rsid w:val="005B38B5"/>
    <w:rsid w:val="005B3D25"/>
    <w:rsid w:val="005B4572"/>
    <w:rsid w:val="005B49D9"/>
    <w:rsid w:val="005B544D"/>
    <w:rsid w:val="005B5587"/>
    <w:rsid w:val="005B67E7"/>
    <w:rsid w:val="005B69BC"/>
    <w:rsid w:val="005B6AB7"/>
    <w:rsid w:val="005B6E68"/>
    <w:rsid w:val="005B753C"/>
    <w:rsid w:val="005B7E99"/>
    <w:rsid w:val="005C241D"/>
    <w:rsid w:val="005C261F"/>
    <w:rsid w:val="005C2B2C"/>
    <w:rsid w:val="005C3288"/>
    <w:rsid w:val="005C3983"/>
    <w:rsid w:val="005C416E"/>
    <w:rsid w:val="005C42F6"/>
    <w:rsid w:val="005C4413"/>
    <w:rsid w:val="005C4AFF"/>
    <w:rsid w:val="005C648F"/>
    <w:rsid w:val="005D0019"/>
    <w:rsid w:val="005D00E4"/>
    <w:rsid w:val="005D1CE6"/>
    <w:rsid w:val="005D2027"/>
    <w:rsid w:val="005D22CD"/>
    <w:rsid w:val="005D2EB9"/>
    <w:rsid w:val="005D54B8"/>
    <w:rsid w:val="005D5ABF"/>
    <w:rsid w:val="005D6396"/>
    <w:rsid w:val="005D7CA0"/>
    <w:rsid w:val="005E10B0"/>
    <w:rsid w:val="005E259B"/>
    <w:rsid w:val="005E2A75"/>
    <w:rsid w:val="005E2C32"/>
    <w:rsid w:val="005E467A"/>
    <w:rsid w:val="005E4B75"/>
    <w:rsid w:val="005E5C0A"/>
    <w:rsid w:val="005E673D"/>
    <w:rsid w:val="005E7487"/>
    <w:rsid w:val="005E7EF6"/>
    <w:rsid w:val="005F0602"/>
    <w:rsid w:val="005F1F0F"/>
    <w:rsid w:val="005F24D8"/>
    <w:rsid w:val="005F2826"/>
    <w:rsid w:val="005F3707"/>
    <w:rsid w:val="005F3977"/>
    <w:rsid w:val="005F39BB"/>
    <w:rsid w:val="005F4724"/>
    <w:rsid w:val="005F675A"/>
    <w:rsid w:val="005F731B"/>
    <w:rsid w:val="005F7E20"/>
    <w:rsid w:val="005F7F64"/>
    <w:rsid w:val="00600BD8"/>
    <w:rsid w:val="006010C6"/>
    <w:rsid w:val="00601381"/>
    <w:rsid w:val="00602036"/>
    <w:rsid w:val="00602119"/>
    <w:rsid w:val="00602F80"/>
    <w:rsid w:val="006039F5"/>
    <w:rsid w:val="006044F6"/>
    <w:rsid w:val="006051A8"/>
    <w:rsid w:val="0060546E"/>
    <w:rsid w:val="00606A50"/>
    <w:rsid w:val="00607472"/>
    <w:rsid w:val="006119A2"/>
    <w:rsid w:val="00611C4F"/>
    <w:rsid w:val="00612C0A"/>
    <w:rsid w:val="006141D8"/>
    <w:rsid w:val="00614A36"/>
    <w:rsid w:val="00614F6F"/>
    <w:rsid w:val="00615733"/>
    <w:rsid w:val="006161BD"/>
    <w:rsid w:val="006162D6"/>
    <w:rsid w:val="006177DC"/>
    <w:rsid w:val="0061786D"/>
    <w:rsid w:val="00617FB5"/>
    <w:rsid w:val="00620231"/>
    <w:rsid w:val="00620566"/>
    <w:rsid w:val="0062111E"/>
    <w:rsid w:val="0062161F"/>
    <w:rsid w:val="0062194A"/>
    <w:rsid w:val="00623D98"/>
    <w:rsid w:val="00624CF5"/>
    <w:rsid w:val="00625806"/>
    <w:rsid w:val="00625870"/>
    <w:rsid w:val="00625937"/>
    <w:rsid w:val="006259B1"/>
    <w:rsid w:val="00625A8E"/>
    <w:rsid w:val="0062615B"/>
    <w:rsid w:val="006263BC"/>
    <w:rsid w:val="00626863"/>
    <w:rsid w:val="00626BFE"/>
    <w:rsid w:val="00626DC6"/>
    <w:rsid w:val="00627A27"/>
    <w:rsid w:val="00627A64"/>
    <w:rsid w:val="00627D8A"/>
    <w:rsid w:val="00631133"/>
    <w:rsid w:val="00631ADE"/>
    <w:rsid w:val="00632FA7"/>
    <w:rsid w:val="00634930"/>
    <w:rsid w:val="00635BEA"/>
    <w:rsid w:val="00635D58"/>
    <w:rsid w:val="006368FD"/>
    <w:rsid w:val="00636B15"/>
    <w:rsid w:val="00636C73"/>
    <w:rsid w:val="00637D96"/>
    <w:rsid w:val="00641FBA"/>
    <w:rsid w:val="00642127"/>
    <w:rsid w:val="00643CEE"/>
    <w:rsid w:val="00645136"/>
    <w:rsid w:val="00645503"/>
    <w:rsid w:val="0064569C"/>
    <w:rsid w:val="00645EE2"/>
    <w:rsid w:val="006461B1"/>
    <w:rsid w:val="00647684"/>
    <w:rsid w:val="0064779B"/>
    <w:rsid w:val="00650606"/>
    <w:rsid w:val="006510D9"/>
    <w:rsid w:val="006511EA"/>
    <w:rsid w:val="00651BE3"/>
    <w:rsid w:val="0065320C"/>
    <w:rsid w:val="00653265"/>
    <w:rsid w:val="0065367F"/>
    <w:rsid w:val="00653807"/>
    <w:rsid w:val="00653AB2"/>
    <w:rsid w:val="00653D9C"/>
    <w:rsid w:val="00653E8D"/>
    <w:rsid w:val="00654825"/>
    <w:rsid w:val="0065497E"/>
    <w:rsid w:val="006549AA"/>
    <w:rsid w:val="006554BA"/>
    <w:rsid w:val="0065550F"/>
    <w:rsid w:val="006556BB"/>
    <w:rsid w:val="00655977"/>
    <w:rsid w:val="00655A79"/>
    <w:rsid w:val="00656009"/>
    <w:rsid w:val="00657003"/>
    <w:rsid w:val="0065764B"/>
    <w:rsid w:val="006577C6"/>
    <w:rsid w:val="006600F4"/>
    <w:rsid w:val="00660A12"/>
    <w:rsid w:val="00660F01"/>
    <w:rsid w:val="00661204"/>
    <w:rsid w:val="00661ED4"/>
    <w:rsid w:val="006629C6"/>
    <w:rsid w:val="00662EEA"/>
    <w:rsid w:val="00664376"/>
    <w:rsid w:val="00664550"/>
    <w:rsid w:val="00664EF5"/>
    <w:rsid w:val="00665B29"/>
    <w:rsid w:val="00665C5F"/>
    <w:rsid w:val="00666C38"/>
    <w:rsid w:val="00670E9C"/>
    <w:rsid w:val="00670EB8"/>
    <w:rsid w:val="00672A6F"/>
    <w:rsid w:val="00672A72"/>
    <w:rsid w:val="00672B02"/>
    <w:rsid w:val="00672EFE"/>
    <w:rsid w:val="00672FAF"/>
    <w:rsid w:val="00673F12"/>
    <w:rsid w:val="00674182"/>
    <w:rsid w:val="0067420A"/>
    <w:rsid w:val="00674DA1"/>
    <w:rsid w:val="00676F29"/>
    <w:rsid w:val="006771E8"/>
    <w:rsid w:val="006776C9"/>
    <w:rsid w:val="00677F2C"/>
    <w:rsid w:val="006802B9"/>
    <w:rsid w:val="00680E89"/>
    <w:rsid w:val="00681330"/>
    <w:rsid w:val="00681A6A"/>
    <w:rsid w:val="00681A9C"/>
    <w:rsid w:val="00681E01"/>
    <w:rsid w:val="00682240"/>
    <w:rsid w:val="00682881"/>
    <w:rsid w:val="00683B82"/>
    <w:rsid w:val="0068433D"/>
    <w:rsid w:val="00685817"/>
    <w:rsid w:val="00685B04"/>
    <w:rsid w:val="00685C0B"/>
    <w:rsid w:val="006863B7"/>
    <w:rsid w:val="00687FA8"/>
    <w:rsid w:val="0069101B"/>
    <w:rsid w:val="006918AD"/>
    <w:rsid w:val="0069288C"/>
    <w:rsid w:val="0069316A"/>
    <w:rsid w:val="00695302"/>
    <w:rsid w:val="00696C9E"/>
    <w:rsid w:val="0069701A"/>
    <w:rsid w:val="006972C5"/>
    <w:rsid w:val="00697432"/>
    <w:rsid w:val="006978AA"/>
    <w:rsid w:val="006A1283"/>
    <w:rsid w:val="006A1C37"/>
    <w:rsid w:val="006A3532"/>
    <w:rsid w:val="006A4A78"/>
    <w:rsid w:val="006A4DAD"/>
    <w:rsid w:val="006A4F97"/>
    <w:rsid w:val="006A646C"/>
    <w:rsid w:val="006A6606"/>
    <w:rsid w:val="006A6BEC"/>
    <w:rsid w:val="006A73C3"/>
    <w:rsid w:val="006B0BBE"/>
    <w:rsid w:val="006B13D2"/>
    <w:rsid w:val="006B2894"/>
    <w:rsid w:val="006B326F"/>
    <w:rsid w:val="006B330F"/>
    <w:rsid w:val="006B4BBE"/>
    <w:rsid w:val="006B62F3"/>
    <w:rsid w:val="006B6B55"/>
    <w:rsid w:val="006B7611"/>
    <w:rsid w:val="006B7809"/>
    <w:rsid w:val="006C05CF"/>
    <w:rsid w:val="006C195C"/>
    <w:rsid w:val="006C2761"/>
    <w:rsid w:val="006C3063"/>
    <w:rsid w:val="006C4E7A"/>
    <w:rsid w:val="006C592C"/>
    <w:rsid w:val="006C5B8A"/>
    <w:rsid w:val="006C747A"/>
    <w:rsid w:val="006C79EE"/>
    <w:rsid w:val="006D0CDC"/>
    <w:rsid w:val="006D0DEB"/>
    <w:rsid w:val="006D1B72"/>
    <w:rsid w:val="006D1E9E"/>
    <w:rsid w:val="006D24C1"/>
    <w:rsid w:val="006D2644"/>
    <w:rsid w:val="006D3D69"/>
    <w:rsid w:val="006D5B4C"/>
    <w:rsid w:val="006D5DB8"/>
    <w:rsid w:val="006D62A5"/>
    <w:rsid w:val="006D657F"/>
    <w:rsid w:val="006D7044"/>
    <w:rsid w:val="006D7D9B"/>
    <w:rsid w:val="006E07DB"/>
    <w:rsid w:val="006E120F"/>
    <w:rsid w:val="006E150F"/>
    <w:rsid w:val="006E1524"/>
    <w:rsid w:val="006E188C"/>
    <w:rsid w:val="006E32B8"/>
    <w:rsid w:val="006E3E7D"/>
    <w:rsid w:val="006E619C"/>
    <w:rsid w:val="006E7B70"/>
    <w:rsid w:val="006F0BC5"/>
    <w:rsid w:val="006F0E72"/>
    <w:rsid w:val="006F45A9"/>
    <w:rsid w:val="006F4E48"/>
    <w:rsid w:val="006F58D1"/>
    <w:rsid w:val="006F731D"/>
    <w:rsid w:val="006F79D6"/>
    <w:rsid w:val="006F7CDA"/>
    <w:rsid w:val="00700AC9"/>
    <w:rsid w:val="0070172B"/>
    <w:rsid w:val="00702048"/>
    <w:rsid w:val="00702B01"/>
    <w:rsid w:val="00702B67"/>
    <w:rsid w:val="0070660E"/>
    <w:rsid w:val="00706777"/>
    <w:rsid w:val="0070679D"/>
    <w:rsid w:val="00706C1B"/>
    <w:rsid w:val="00707575"/>
    <w:rsid w:val="0071108E"/>
    <w:rsid w:val="00711E2A"/>
    <w:rsid w:val="00711FB0"/>
    <w:rsid w:val="007122FF"/>
    <w:rsid w:val="007131C5"/>
    <w:rsid w:val="00715222"/>
    <w:rsid w:val="00716645"/>
    <w:rsid w:val="00716AB8"/>
    <w:rsid w:val="00716ED8"/>
    <w:rsid w:val="007172E6"/>
    <w:rsid w:val="007179DB"/>
    <w:rsid w:val="00717E53"/>
    <w:rsid w:val="00722958"/>
    <w:rsid w:val="00724FE4"/>
    <w:rsid w:val="00726147"/>
    <w:rsid w:val="007262EC"/>
    <w:rsid w:val="00727502"/>
    <w:rsid w:val="00727706"/>
    <w:rsid w:val="00730581"/>
    <w:rsid w:val="007311BF"/>
    <w:rsid w:val="00732910"/>
    <w:rsid w:val="00733702"/>
    <w:rsid w:val="00734B1A"/>
    <w:rsid w:val="00734FD0"/>
    <w:rsid w:val="0073521F"/>
    <w:rsid w:val="0073697F"/>
    <w:rsid w:val="007378BC"/>
    <w:rsid w:val="0074075D"/>
    <w:rsid w:val="007410F2"/>
    <w:rsid w:val="0074226B"/>
    <w:rsid w:val="007428FB"/>
    <w:rsid w:val="00742FA7"/>
    <w:rsid w:val="007443B0"/>
    <w:rsid w:val="00744AAD"/>
    <w:rsid w:val="00744B5C"/>
    <w:rsid w:val="00745917"/>
    <w:rsid w:val="007469F7"/>
    <w:rsid w:val="00746B96"/>
    <w:rsid w:val="00746F42"/>
    <w:rsid w:val="00746FE4"/>
    <w:rsid w:val="00747263"/>
    <w:rsid w:val="00747B29"/>
    <w:rsid w:val="00747BC7"/>
    <w:rsid w:val="00747C34"/>
    <w:rsid w:val="00750AE1"/>
    <w:rsid w:val="00751B44"/>
    <w:rsid w:val="0075221E"/>
    <w:rsid w:val="00754285"/>
    <w:rsid w:val="00754C2A"/>
    <w:rsid w:val="007556DA"/>
    <w:rsid w:val="0075688D"/>
    <w:rsid w:val="007569C6"/>
    <w:rsid w:val="00756AD4"/>
    <w:rsid w:val="0075719E"/>
    <w:rsid w:val="0075786F"/>
    <w:rsid w:val="00760594"/>
    <w:rsid w:val="007608EE"/>
    <w:rsid w:val="00762DFA"/>
    <w:rsid w:val="0076392A"/>
    <w:rsid w:val="0076400B"/>
    <w:rsid w:val="00764691"/>
    <w:rsid w:val="007646E8"/>
    <w:rsid w:val="00764EC3"/>
    <w:rsid w:val="00765F1A"/>
    <w:rsid w:val="0076603B"/>
    <w:rsid w:val="00767E4D"/>
    <w:rsid w:val="00770AC4"/>
    <w:rsid w:val="00770AE9"/>
    <w:rsid w:val="00771118"/>
    <w:rsid w:val="00771240"/>
    <w:rsid w:val="00771E4A"/>
    <w:rsid w:val="00772526"/>
    <w:rsid w:val="00773A40"/>
    <w:rsid w:val="00773AF0"/>
    <w:rsid w:val="00773D16"/>
    <w:rsid w:val="007749A0"/>
    <w:rsid w:val="0077668B"/>
    <w:rsid w:val="00776CA2"/>
    <w:rsid w:val="0078056D"/>
    <w:rsid w:val="00781430"/>
    <w:rsid w:val="0078466F"/>
    <w:rsid w:val="00785E77"/>
    <w:rsid w:val="00790AE7"/>
    <w:rsid w:val="00791161"/>
    <w:rsid w:val="00792CF2"/>
    <w:rsid w:val="00793D44"/>
    <w:rsid w:val="00793D7F"/>
    <w:rsid w:val="00794B59"/>
    <w:rsid w:val="0079521B"/>
    <w:rsid w:val="007958FC"/>
    <w:rsid w:val="00795CC6"/>
    <w:rsid w:val="00795D99"/>
    <w:rsid w:val="0079748B"/>
    <w:rsid w:val="007A0D7B"/>
    <w:rsid w:val="007A189B"/>
    <w:rsid w:val="007A231B"/>
    <w:rsid w:val="007A2A21"/>
    <w:rsid w:val="007A685B"/>
    <w:rsid w:val="007A735A"/>
    <w:rsid w:val="007B0B53"/>
    <w:rsid w:val="007B127D"/>
    <w:rsid w:val="007B4BB7"/>
    <w:rsid w:val="007B5CE0"/>
    <w:rsid w:val="007B71E9"/>
    <w:rsid w:val="007B7413"/>
    <w:rsid w:val="007B7BBF"/>
    <w:rsid w:val="007B7D7B"/>
    <w:rsid w:val="007C0155"/>
    <w:rsid w:val="007C0178"/>
    <w:rsid w:val="007C0D7A"/>
    <w:rsid w:val="007C18BB"/>
    <w:rsid w:val="007C192E"/>
    <w:rsid w:val="007C257C"/>
    <w:rsid w:val="007C26F7"/>
    <w:rsid w:val="007C3CCE"/>
    <w:rsid w:val="007C4270"/>
    <w:rsid w:val="007C48CF"/>
    <w:rsid w:val="007C5471"/>
    <w:rsid w:val="007C6123"/>
    <w:rsid w:val="007C7444"/>
    <w:rsid w:val="007D1D46"/>
    <w:rsid w:val="007D2B96"/>
    <w:rsid w:val="007D40BD"/>
    <w:rsid w:val="007D5306"/>
    <w:rsid w:val="007D6012"/>
    <w:rsid w:val="007D60B6"/>
    <w:rsid w:val="007E0D13"/>
    <w:rsid w:val="007E11A9"/>
    <w:rsid w:val="007E1239"/>
    <w:rsid w:val="007E193D"/>
    <w:rsid w:val="007E253F"/>
    <w:rsid w:val="007E3890"/>
    <w:rsid w:val="007E4217"/>
    <w:rsid w:val="007E42B1"/>
    <w:rsid w:val="007E44A3"/>
    <w:rsid w:val="007E4635"/>
    <w:rsid w:val="007E536F"/>
    <w:rsid w:val="007E7231"/>
    <w:rsid w:val="007E7FB8"/>
    <w:rsid w:val="007F0717"/>
    <w:rsid w:val="007F07F7"/>
    <w:rsid w:val="007F0B36"/>
    <w:rsid w:val="007F11EE"/>
    <w:rsid w:val="007F3C67"/>
    <w:rsid w:val="007F4389"/>
    <w:rsid w:val="007F47EF"/>
    <w:rsid w:val="007F5BD7"/>
    <w:rsid w:val="007F65C6"/>
    <w:rsid w:val="007F747C"/>
    <w:rsid w:val="007F77F0"/>
    <w:rsid w:val="007F798D"/>
    <w:rsid w:val="007F7EAA"/>
    <w:rsid w:val="007F7ED0"/>
    <w:rsid w:val="00801802"/>
    <w:rsid w:val="008023B9"/>
    <w:rsid w:val="008023EA"/>
    <w:rsid w:val="0080345E"/>
    <w:rsid w:val="0080394E"/>
    <w:rsid w:val="00803D32"/>
    <w:rsid w:val="00805467"/>
    <w:rsid w:val="008059E2"/>
    <w:rsid w:val="00806118"/>
    <w:rsid w:val="00807426"/>
    <w:rsid w:val="00807982"/>
    <w:rsid w:val="0081319D"/>
    <w:rsid w:val="00813F02"/>
    <w:rsid w:val="00813F9C"/>
    <w:rsid w:val="00814126"/>
    <w:rsid w:val="00815151"/>
    <w:rsid w:val="00815214"/>
    <w:rsid w:val="00816CE2"/>
    <w:rsid w:val="00817163"/>
    <w:rsid w:val="00817902"/>
    <w:rsid w:val="008206D3"/>
    <w:rsid w:val="00820A00"/>
    <w:rsid w:val="008211ED"/>
    <w:rsid w:val="008233F8"/>
    <w:rsid w:val="008247F4"/>
    <w:rsid w:val="00825CD0"/>
    <w:rsid w:val="008265F2"/>
    <w:rsid w:val="008267D5"/>
    <w:rsid w:val="00826E15"/>
    <w:rsid w:val="00827B71"/>
    <w:rsid w:val="00830E17"/>
    <w:rsid w:val="008313AA"/>
    <w:rsid w:val="00831C0F"/>
    <w:rsid w:val="00833D79"/>
    <w:rsid w:val="008353D9"/>
    <w:rsid w:val="008359D0"/>
    <w:rsid w:val="00835E66"/>
    <w:rsid w:val="008366CE"/>
    <w:rsid w:val="00837D8E"/>
    <w:rsid w:val="00842A64"/>
    <w:rsid w:val="00842AB2"/>
    <w:rsid w:val="00842CC4"/>
    <w:rsid w:val="00843797"/>
    <w:rsid w:val="0084381F"/>
    <w:rsid w:val="00843DB4"/>
    <w:rsid w:val="00844F62"/>
    <w:rsid w:val="008455FD"/>
    <w:rsid w:val="00845BFD"/>
    <w:rsid w:val="00845CB9"/>
    <w:rsid w:val="00847142"/>
    <w:rsid w:val="00850678"/>
    <w:rsid w:val="008513B0"/>
    <w:rsid w:val="00851F60"/>
    <w:rsid w:val="008520A7"/>
    <w:rsid w:val="00852396"/>
    <w:rsid w:val="00852CC2"/>
    <w:rsid w:val="00852F31"/>
    <w:rsid w:val="008544A2"/>
    <w:rsid w:val="008561BB"/>
    <w:rsid w:val="00856964"/>
    <w:rsid w:val="00860193"/>
    <w:rsid w:val="0086020D"/>
    <w:rsid w:val="00860445"/>
    <w:rsid w:val="008607B3"/>
    <w:rsid w:val="0086196A"/>
    <w:rsid w:val="0086335D"/>
    <w:rsid w:val="00865C76"/>
    <w:rsid w:val="00866CC1"/>
    <w:rsid w:val="0086702A"/>
    <w:rsid w:val="00867727"/>
    <w:rsid w:val="00867A3E"/>
    <w:rsid w:val="0087012A"/>
    <w:rsid w:val="008718E3"/>
    <w:rsid w:val="00871E57"/>
    <w:rsid w:val="008723E5"/>
    <w:rsid w:val="00872D56"/>
    <w:rsid w:val="00872DC3"/>
    <w:rsid w:val="008735AB"/>
    <w:rsid w:val="008739C8"/>
    <w:rsid w:val="008747BC"/>
    <w:rsid w:val="00875601"/>
    <w:rsid w:val="008770C9"/>
    <w:rsid w:val="00877364"/>
    <w:rsid w:val="008776D7"/>
    <w:rsid w:val="00880E95"/>
    <w:rsid w:val="0088149A"/>
    <w:rsid w:val="00881928"/>
    <w:rsid w:val="00882110"/>
    <w:rsid w:val="008829CD"/>
    <w:rsid w:val="00883482"/>
    <w:rsid w:val="0088393F"/>
    <w:rsid w:val="00885DE7"/>
    <w:rsid w:val="008874F2"/>
    <w:rsid w:val="00887A9C"/>
    <w:rsid w:val="00890A0F"/>
    <w:rsid w:val="00891900"/>
    <w:rsid w:val="00892BD6"/>
    <w:rsid w:val="00894858"/>
    <w:rsid w:val="00895769"/>
    <w:rsid w:val="0089672A"/>
    <w:rsid w:val="008974CB"/>
    <w:rsid w:val="0089785A"/>
    <w:rsid w:val="00897A52"/>
    <w:rsid w:val="008A0ACF"/>
    <w:rsid w:val="008A1598"/>
    <w:rsid w:val="008A2692"/>
    <w:rsid w:val="008A3FF6"/>
    <w:rsid w:val="008A4BB0"/>
    <w:rsid w:val="008A67C7"/>
    <w:rsid w:val="008A694D"/>
    <w:rsid w:val="008B20E5"/>
    <w:rsid w:val="008B241E"/>
    <w:rsid w:val="008B324B"/>
    <w:rsid w:val="008B3688"/>
    <w:rsid w:val="008B398F"/>
    <w:rsid w:val="008B5C40"/>
    <w:rsid w:val="008B5CC1"/>
    <w:rsid w:val="008B6B6C"/>
    <w:rsid w:val="008B6F6B"/>
    <w:rsid w:val="008B7C76"/>
    <w:rsid w:val="008C07FD"/>
    <w:rsid w:val="008C10E5"/>
    <w:rsid w:val="008C121B"/>
    <w:rsid w:val="008C1623"/>
    <w:rsid w:val="008C1D1D"/>
    <w:rsid w:val="008C26E3"/>
    <w:rsid w:val="008C2D5D"/>
    <w:rsid w:val="008C2EE9"/>
    <w:rsid w:val="008C4011"/>
    <w:rsid w:val="008C41AC"/>
    <w:rsid w:val="008C43BE"/>
    <w:rsid w:val="008C47B2"/>
    <w:rsid w:val="008C68D0"/>
    <w:rsid w:val="008C7051"/>
    <w:rsid w:val="008C7471"/>
    <w:rsid w:val="008D0433"/>
    <w:rsid w:val="008D147B"/>
    <w:rsid w:val="008D14E9"/>
    <w:rsid w:val="008D1635"/>
    <w:rsid w:val="008D2563"/>
    <w:rsid w:val="008D31FE"/>
    <w:rsid w:val="008D3A88"/>
    <w:rsid w:val="008D4D7C"/>
    <w:rsid w:val="008D6008"/>
    <w:rsid w:val="008D6489"/>
    <w:rsid w:val="008D699A"/>
    <w:rsid w:val="008D6EA5"/>
    <w:rsid w:val="008D7A6F"/>
    <w:rsid w:val="008D7CD7"/>
    <w:rsid w:val="008D7E03"/>
    <w:rsid w:val="008D7F1A"/>
    <w:rsid w:val="008E04AE"/>
    <w:rsid w:val="008E0F46"/>
    <w:rsid w:val="008E1353"/>
    <w:rsid w:val="008E14DB"/>
    <w:rsid w:val="008E24CC"/>
    <w:rsid w:val="008E2DC9"/>
    <w:rsid w:val="008E2FCE"/>
    <w:rsid w:val="008E4269"/>
    <w:rsid w:val="008E45F5"/>
    <w:rsid w:val="008E474F"/>
    <w:rsid w:val="008E47FE"/>
    <w:rsid w:val="008E4DE8"/>
    <w:rsid w:val="008E6763"/>
    <w:rsid w:val="008E7153"/>
    <w:rsid w:val="008E7F57"/>
    <w:rsid w:val="008F10CD"/>
    <w:rsid w:val="008F1675"/>
    <w:rsid w:val="008F1C5B"/>
    <w:rsid w:val="008F3031"/>
    <w:rsid w:val="008F342F"/>
    <w:rsid w:val="008F5263"/>
    <w:rsid w:val="008F55FA"/>
    <w:rsid w:val="008F5B74"/>
    <w:rsid w:val="008F6C45"/>
    <w:rsid w:val="008F6CC1"/>
    <w:rsid w:val="008F6F36"/>
    <w:rsid w:val="008F7A08"/>
    <w:rsid w:val="00900766"/>
    <w:rsid w:val="009008DF"/>
    <w:rsid w:val="00901B16"/>
    <w:rsid w:val="00901C50"/>
    <w:rsid w:val="00902CB8"/>
    <w:rsid w:val="009031B1"/>
    <w:rsid w:val="00903638"/>
    <w:rsid w:val="00903A08"/>
    <w:rsid w:val="009043DE"/>
    <w:rsid w:val="00905262"/>
    <w:rsid w:val="009062BC"/>
    <w:rsid w:val="00906646"/>
    <w:rsid w:val="00906C6D"/>
    <w:rsid w:val="0090706F"/>
    <w:rsid w:val="00907278"/>
    <w:rsid w:val="009077D6"/>
    <w:rsid w:val="00910553"/>
    <w:rsid w:val="00913622"/>
    <w:rsid w:val="00914CFA"/>
    <w:rsid w:val="00915083"/>
    <w:rsid w:val="00916A32"/>
    <w:rsid w:val="00917E86"/>
    <w:rsid w:val="00920B9F"/>
    <w:rsid w:val="009212A3"/>
    <w:rsid w:val="00921FEF"/>
    <w:rsid w:val="009224E0"/>
    <w:rsid w:val="00922E06"/>
    <w:rsid w:val="0092403B"/>
    <w:rsid w:val="00924755"/>
    <w:rsid w:val="00925184"/>
    <w:rsid w:val="00926AD9"/>
    <w:rsid w:val="00926DEE"/>
    <w:rsid w:val="00927282"/>
    <w:rsid w:val="0092752D"/>
    <w:rsid w:val="0093030C"/>
    <w:rsid w:val="009308CE"/>
    <w:rsid w:val="00930E63"/>
    <w:rsid w:val="00931E9B"/>
    <w:rsid w:val="009326E0"/>
    <w:rsid w:val="009346AC"/>
    <w:rsid w:val="00937237"/>
    <w:rsid w:val="00937644"/>
    <w:rsid w:val="00937C0D"/>
    <w:rsid w:val="00940AD3"/>
    <w:rsid w:val="00941F56"/>
    <w:rsid w:val="00941F7F"/>
    <w:rsid w:val="00942BBE"/>
    <w:rsid w:val="009430C2"/>
    <w:rsid w:val="00944544"/>
    <w:rsid w:val="009445DA"/>
    <w:rsid w:val="00945D04"/>
    <w:rsid w:val="0094629F"/>
    <w:rsid w:val="00946783"/>
    <w:rsid w:val="00946FB3"/>
    <w:rsid w:val="00950D84"/>
    <w:rsid w:val="00950FDA"/>
    <w:rsid w:val="009529F4"/>
    <w:rsid w:val="009530AC"/>
    <w:rsid w:val="00955B01"/>
    <w:rsid w:val="009562D5"/>
    <w:rsid w:val="00956965"/>
    <w:rsid w:val="00956B30"/>
    <w:rsid w:val="009578C4"/>
    <w:rsid w:val="00957918"/>
    <w:rsid w:val="00960B0B"/>
    <w:rsid w:val="00960DB2"/>
    <w:rsid w:val="00961355"/>
    <w:rsid w:val="00961B3F"/>
    <w:rsid w:val="009630F1"/>
    <w:rsid w:val="00963FF9"/>
    <w:rsid w:val="009642BF"/>
    <w:rsid w:val="00964791"/>
    <w:rsid w:val="00964F1C"/>
    <w:rsid w:val="009671FE"/>
    <w:rsid w:val="0097045C"/>
    <w:rsid w:val="00970AEF"/>
    <w:rsid w:val="00970B8C"/>
    <w:rsid w:val="009715EC"/>
    <w:rsid w:val="00971654"/>
    <w:rsid w:val="00972242"/>
    <w:rsid w:val="00972B20"/>
    <w:rsid w:val="009737F5"/>
    <w:rsid w:val="0097425E"/>
    <w:rsid w:val="0097501B"/>
    <w:rsid w:val="0097553B"/>
    <w:rsid w:val="009759A7"/>
    <w:rsid w:val="00976D7A"/>
    <w:rsid w:val="00976FBF"/>
    <w:rsid w:val="009775A8"/>
    <w:rsid w:val="00977BA9"/>
    <w:rsid w:val="00977C00"/>
    <w:rsid w:val="00981E3C"/>
    <w:rsid w:val="00985284"/>
    <w:rsid w:val="0098549C"/>
    <w:rsid w:val="00985757"/>
    <w:rsid w:val="009858ED"/>
    <w:rsid w:val="009862F5"/>
    <w:rsid w:val="0098787D"/>
    <w:rsid w:val="009901D8"/>
    <w:rsid w:val="0099047C"/>
    <w:rsid w:val="0099087B"/>
    <w:rsid w:val="0099116D"/>
    <w:rsid w:val="009920A7"/>
    <w:rsid w:val="00992DB4"/>
    <w:rsid w:val="00992E17"/>
    <w:rsid w:val="0099496D"/>
    <w:rsid w:val="00995189"/>
    <w:rsid w:val="009955AB"/>
    <w:rsid w:val="00995657"/>
    <w:rsid w:val="00995CB9"/>
    <w:rsid w:val="0099638F"/>
    <w:rsid w:val="00996C56"/>
    <w:rsid w:val="009A07BC"/>
    <w:rsid w:val="009A0B55"/>
    <w:rsid w:val="009A0CEE"/>
    <w:rsid w:val="009A23E5"/>
    <w:rsid w:val="009A35C2"/>
    <w:rsid w:val="009A364B"/>
    <w:rsid w:val="009A3712"/>
    <w:rsid w:val="009A372C"/>
    <w:rsid w:val="009A461F"/>
    <w:rsid w:val="009A4C11"/>
    <w:rsid w:val="009A4D13"/>
    <w:rsid w:val="009A5076"/>
    <w:rsid w:val="009A51E8"/>
    <w:rsid w:val="009A5C1A"/>
    <w:rsid w:val="009A5D68"/>
    <w:rsid w:val="009A5DD0"/>
    <w:rsid w:val="009A6CE3"/>
    <w:rsid w:val="009A73A8"/>
    <w:rsid w:val="009B07D7"/>
    <w:rsid w:val="009B0AD3"/>
    <w:rsid w:val="009B0E33"/>
    <w:rsid w:val="009B18A5"/>
    <w:rsid w:val="009B2405"/>
    <w:rsid w:val="009B2E3C"/>
    <w:rsid w:val="009B3305"/>
    <w:rsid w:val="009B3B44"/>
    <w:rsid w:val="009B4626"/>
    <w:rsid w:val="009B6015"/>
    <w:rsid w:val="009B6B30"/>
    <w:rsid w:val="009C0A12"/>
    <w:rsid w:val="009C34E6"/>
    <w:rsid w:val="009C36DA"/>
    <w:rsid w:val="009C3707"/>
    <w:rsid w:val="009C57B8"/>
    <w:rsid w:val="009D0C25"/>
    <w:rsid w:val="009D11C2"/>
    <w:rsid w:val="009D15D8"/>
    <w:rsid w:val="009D1E1E"/>
    <w:rsid w:val="009D2910"/>
    <w:rsid w:val="009D2F82"/>
    <w:rsid w:val="009D3770"/>
    <w:rsid w:val="009D411E"/>
    <w:rsid w:val="009D476E"/>
    <w:rsid w:val="009D4A65"/>
    <w:rsid w:val="009D4DC7"/>
    <w:rsid w:val="009D5B22"/>
    <w:rsid w:val="009D64AC"/>
    <w:rsid w:val="009D677F"/>
    <w:rsid w:val="009D6A5C"/>
    <w:rsid w:val="009D7514"/>
    <w:rsid w:val="009D79C9"/>
    <w:rsid w:val="009E0C0E"/>
    <w:rsid w:val="009E0EBB"/>
    <w:rsid w:val="009E19FB"/>
    <w:rsid w:val="009E25FA"/>
    <w:rsid w:val="009E2A24"/>
    <w:rsid w:val="009E313B"/>
    <w:rsid w:val="009E48E6"/>
    <w:rsid w:val="009E4EA6"/>
    <w:rsid w:val="009E58E2"/>
    <w:rsid w:val="009E738C"/>
    <w:rsid w:val="009E7A29"/>
    <w:rsid w:val="009F00EF"/>
    <w:rsid w:val="009F05BF"/>
    <w:rsid w:val="009F2A40"/>
    <w:rsid w:val="009F2B3B"/>
    <w:rsid w:val="009F324B"/>
    <w:rsid w:val="009F4C5E"/>
    <w:rsid w:val="009F572D"/>
    <w:rsid w:val="009F6064"/>
    <w:rsid w:val="009F718C"/>
    <w:rsid w:val="00A00026"/>
    <w:rsid w:val="00A022CC"/>
    <w:rsid w:val="00A02DCD"/>
    <w:rsid w:val="00A02F7A"/>
    <w:rsid w:val="00A035A9"/>
    <w:rsid w:val="00A03903"/>
    <w:rsid w:val="00A06AB9"/>
    <w:rsid w:val="00A07261"/>
    <w:rsid w:val="00A0786C"/>
    <w:rsid w:val="00A103D7"/>
    <w:rsid w:val="00A112A0"/>
    <w:rsid w:val="00A112E1"/>
    <w:rsid w:val="00A11BCB"/>
    <w:rsid w:val="00A122CE"/>
    <w:rsid w:val="00A12BC5"/>
    <w:rsid w:val="00A1375D"/>
    <w:rsid w:val="00A13B28"/>
    <w:rsid w:val="00A15078"/>
    <w:rsid w:val="00A15EC5"/>
    <w:rsid w:val="00A1644F"/>
    <w:rsid w:val="00A1668D"/>
    <w:rsid w:val="00A16D91"/>
    <w:rsid w:val="00A2036D"/>
    <w:rsid w:val="00A20679"/>
    <w:rsid w:val="00A2106E"/>
    <w:rsid w:val="00A254B7"/>
    <w:rsid w:val="00A26176"/>
    <w:rsid w:val="00A26E19"/>
    <w:rsid w:val="00A27541"/>
    <w:rsid w:val="00A30643"/>
    <w:rsid w:val="00A30D4D"/>
    <w:rsid w:val="00A31123"/>
    <w:rsid w:val="00A314DA"/>
    <w:rsid w:val="00A31922"/>
    <w:rsid w:val="00A31AC2"/>
    <w:rsid w:val="00A31F0B"/>
    <w:rsid w:val="00A32FDB"/>
    <w:rsid w:val="00A330F5"/>
    <w:rsid w:val="00A332F9"/>
    <w:rsid w:val="00A33937"/>
    <w:rsid w:val="00A33FA5"/>
    <w:rsid w:val="00A3538D"/>
    <w:rsid w:val="00A37B58"/>
    <w:rsid w:val="00A41159"/>
    <w:rsid w:val="00A411E3"/>
    <w:rsid w:val="00A4165C"/>
    <w:rsid w:val="00A43187"/>
    <w:rsid w:val="00A440CB"/>
    <w:rsid w:val="00A44133"/>
    <w:rsid w:val="00A450B0"/>
    <w:rsid w:val="00A45550"/>
    <w:rsid w:val="00A45882"/>
    <w:rsid w:val="00A47B11"/>
    <w:rsid w:val="00A50687"/>
    <w:rsid w:val="00A50843"/>
    <w:rsid w:val="00A5126A"/>
    <w:rsid w:val="00A514DE"/>
    <w:rsid w:val="00A5185F"/>
    <w:rsid w:val="00A52538"/>
    <w:rsid w:val="00A526E5"/>
    <w:rsid w:val="00A52BE9"/>
    <w:rsid w:val="00A545DE"/>
    <w:rsid w:val="00A546BE"/>
    <w:rsid w:val="00A54B71"/>
    <w:rsid w:val="00A56280"/>
    <w:rsid w:val="00A57EEB"/>
    <w:rsid w:val="00A6058C"/>
    <w:rsid w:val="00A615D9"/>
    <w:rsid w:val="00A62F09"/>
    <w:rsid w:val="00A63FD7"/>
    <w:rsid w:val="00A64F5B"/>
    <w:rsid w:val="00A6565E"/>
    <w:rsid w:val="00A663EA"/>
    <w:rsid w:val="00A70A30"/>
    <w:rsid w:val="00A70E52"/>
    <w:rsid w:val="00A70F18"/>
    <w:rsid w:val="00A715D8"/>
    <w:rsid w:val="00A72E77"/>
    <w:rsid w:val="00A72EEE"/>
    <w:rsid w:val="00A73389"/>
    <w:rsid w:val="00A733A2"/>
    <w:rsid w:val="00A73E1C"/>
    <w:rsid w:val="00A74BE0"/>
    <w:rsid w:val="00A74FA6"/>
    <w:rsid w:val="00A75414"/>
    <w:rsid w:val="00A759AA"/>
    <w:rsid w:val="00A75DC8"/>
    <w:rsid w:val="00A77295"/>
    <w:rsid w:val="00A866BA"/>
    <w:rsid w:val="00A868B5"/>
    <w:rsid w:val="00A878C4"/>
    <w:rsid w:val="00A90875"/>
    <w:rsid w:val="00A90B8F"/>
    <w:rsid w:val="00A90BE1"/>
    <w:rsid w:val="00A90D96"/>
    <w:rsid w:val="00A90FF6"/>
    <w:rsid w:val="00A925AA"/>
    <w:rsid w:val="00A9353D"/>
    <w:rsid w:val="00A93740"/>
    <w:rsid w:val="00A93AE0"/>
    <w:rsid w:val="00A95DE1"/>
    <w:rsid w:val="00A96390"/>
    <w:rsid w:val="00A96978"/>
    <w:rsid w:val="00A97C29"/>
    <w:rsid w:val="00AA0A4B"/>
    <w:rsid w:val="00AA0DC4"/>
    <w:rsid w:val="00AA0EFC"/>
    <w:rsid w:val="00AA12A2"/>
    <w:rsid w:val="00AA14C6"/>
    <w:rsid w:val="00AA14F8"/>
    <w:rsid w:val="00AA1B28"/>
    <w:rsid w:val="00AA1BD0"/>
    <w:rsid w:val="00AA3C19"/>
    <w:rsid w:val="00AB001D"/>
    <w:rsid w:val="00AB0AC5"/>
    <w:rsid w:val="00AB1A1F"/>
    <w:rsid w:val="00AB2418"/>
    <w:rsid w:val="00AB258F"/>
    <w:rsid w:val="00AB2FE3"/>
    <w:rsid w:val="00AB4990"/>
    <w:rsid w:val="00AB4A50"/>
    <w:rsid w:val="00AB5044"/>
    <w:rsid w:val="00AB5864"/>
    <w:rsid w:val="00AB5F30"/>
    <w:rsid w:val="00AB745D"/>
    <w:rsid w:val="00AB7510"/>
    <w:rsid w:val="00AB77EF"/>
    <w:rsid w:val="00AC08FD"/>
    <w:rsid w:val="00AC0B09"/>
    <w:rsid w:val="00AC2074"/>
    <w:rsid w:val="00AC215D"/>
    <w:rsid w:val="00AC2873"/>
    <w:rsid w:val="00AC493B"/>
    <w:rsid w:val="00AC52B2"/>
    <w:rsid w:val="00AC534F"/>
    <w:rsid w:val="00AC56D7"/>
    <w:rsid w:val="00AC6021"/>
    <w:rsid w:val="00AD10D2"/>
    <w:rsid w:val="00AD1CC6"/>
    <w:rsid w:val="00AD22CA"/>
    <w:rsid w:val="00AD4163"/>
    <w:rsid w:val="00AD6A56"/>
    <w:rsid w:val="00AD6C97"/>
    <w:rsid w:val="00AD753D"/>
    <w:rsid w:val="00AE02A2"/>
    <w:rsid w:val="00AE1318"/>
    <w:rsid w:val="00AE143E"/>
    <w:rsid w:val="00AE192D"/>
    <w:rsid w:val="00AE1955"/>
    <w:rsid w:val="00AE1FBF"/>
    <w:rsid w:val="00AE5512"/>
    <w:rsid w:val="00AE5F68"/>
    <w:rsid w:val="00AE68E5"/>
    <w:rsid w:val="00AF0A08"/>
    <w:rsid w:val="00AF0C75"/>
    <w:rsid w:val="00AF2037"/>
    <w:rsid w:val="00AF2D87"/>
    <w:rsid w:val="00AF3807"/>
    <w:rsid w:val="00AF45A3"/>
    <w:rsid w:val="00AF486A"/>
    <w:rsid w:val="00AF68A5"/>
    <w:rsid w:val="00AF6ACB"/>
    <w:rsid w:val="00AF7FA4"/>
    <w:rsid w:val="00B00DF1"/>
    <w:rsid w:val="00B00F93"/>
    <w:rsid w:val="00B01506"/>
    <w:rsid w:val="00B01722"/>
    <w:rsid w:val="00B01E50"/>
    <w:rsid w:val="00B03008"/>
    <w:rsid w:val="00B03A52"/>
    <w:rsid w:val="00B03B95"/>
    <w:rsid w:val="00B04939"/>
    <w:rsid w:val="00B05A1C"/>
    <w:rsid w:val="00B06544"/>
    <w:rsid w:val="00B10CFE"/>
    <w:rsid w:val="00B11237"/>
    <w:rsid w:val="00B13689"/>
    <w:rsid w:val="00B14BA7"/>
    <w:rsid w:val="00B14D16"/>
    <w:rsid w:val="00B1603D"/>
    <w:rsid w:val="00B166C6"/>
    <w:rsid w:val="00B16B6F"/>
    <w:rsid w:val="00B2043A"/>
    <w:rsid w:val="00B21D25"/>
    <w:rsid w:val="00B21ED1"/>
    <w:rsid w:val="00B225D0"/>
    <w:rsid w:val="00B22E88"/>
    <w:rsid w:val="00B24A51"/>
    <w:rsid w:val="00B24AC2"/>
    <w:rsid w:val="00B24CB5"/>
    <w:rsid w:val="00B267AF"/>
    <w:rsid w:val="00B279CD"/>
    <w:rsid w:val="00B30874"/>
    <w:rsid w:val="00B311AA"/>
    <w:rsid w:val="00B31FD6"/>
    <w:rsid w:val="00B3386C"/>
    <w:rsid w:val="00B33C76"/>
    <w:rsid w:val="00B345D6"/>
    <w:rsid w:val="00B36D91"/>
    <w:rsid w:val="00B36E95"/>
    <w:rsid w:val="00B36F13"/>
    <w:rsid w:val="00B4043F"/>
    <w:rsid w:val="00B410AE"/>
    <w:rsid w:val="00B410CC"/>
    <w:rsid w:val="00B4124E"/>
    <w:rsid w:val="00B421AE"/>
    <w:rsid w:val="00B429E3"/>
    <w:rsid w:val="00B42B10"/>
    <w:rsid w:val="00B44D4F"/>
    <w:rsid w:val="00B46013"/>
    <w:rsid w:val="00B46537"/>
    <w:rsid w:val="00B46CD7"/>
    <w:rsid w:val="00B5057B"/>
    <w:rsid w:val="00B51061"/>
    <w:rsid w:val="00B5185A"/>
    <w:rsid w:val="00B53C95"/>
    <w:rsid w:val="00B53CBB"/>
    <w:rsid w:val="00B54402"/>
    <w:rsid w:val="00B5573C"/>
    <w:rsid w:val="00B57167"/>
    <w:rsid w:val="00B579C4"/>
    <w:rsid w:val="00B57A0C"/>
    <w:rsid w:val="00B602A8"/>
    <w:rsid w:val="00B6046D"/>
    <w:rsid w:val="00B60BB7"/>
    <w:rsid w:val="00B611E1"/>
    <w:rsid w:val="00B61C6D"/>
    <w:rsid w:val="00B62C3C"/>
    <w:rsid w:val="00B6515C"/>
    <w:rsid w:val="00B65873"/>
    <w:rsid w:val="00B71987"/>
    <w:rsid w:val="00B720E9"/>
    <w:rsid w:val="00B72141"/>
    <w:rsid w:val="00B72A43"/>
    <w:rsid w:val="00B73301"/>
    <w:rsid w:val="00B766BC"/>
    <w:rsid w:val="00B771CB"/>
    <w:rsid w:val="00B77289"/>
    <w:rsid w:val="00B775FD"/>
    <w:rsid w:val="00B80112"/>
    <w:rsid w:val="00B8024E"/>
    <w:rsid w:val="00B80DA0"/>
    <w:rsid w:val="00B81AD6"/>
    <w:rsid w:val="00B8285B"/>
    <w:rsid w:val="00B829CC"/>
    <w:rsid w:val="00B8308A"/>
    <w:rsid w:val="00B83FDD"/>
    <w:rsid w:val="00B843F6"/>
    <w:rsid w:val="00B8563F"/>
    <w:rsid w:val="00B85F8A"/>
    <w:rsid w:val="00B85FD6"/>
    <w:rsid w:val="00B87160"/>
    <w:rsid w:val="00B87A1B"/>
    <w:rsid w:val="00B87E40"/>
    <w:rsid w:val="00B90DA9"/>
    <w:rsid w:val="00B91333"/>
    <w:rsid w:val="00B922B4"/>
    <w:rsid w:val="00B928CF"/>
    <w:rsid w:val="00B94138"/>
    <w:rsid w:val="00B95407"/>
    <w:rsid w:val="00B96AE7"/>
    <w:rsid w:val="00B9718E"/>
    <w:rsid w:val="00B97B8C"/>
    <w:rsid w:val="00BA0422"/>
    <w:rsid w:val="00BA07AD"/>
    <w:rsid w:val="00BA0D70"/>
    <w:rsid w:val="00BA12C0"/>
    <w:rsid w:val="00BA1667"/>
    <w:rsid w:val="00BA4E81"/>
    <w:rsid w:val="00BA6438"/>
    <w:rsid w:val="00BA7618"/>
    <w:rsid w:val="00BB0265"/>
    <w:rsid w:val="00BB0D5A"/>
    <w:rsid w:val="00BB0DF1"/>
    <w:rsid w:val="00BB2DF6"/>
    <w:rsid w:val="00BB317C"/>
    <w:rsid w:val="00BB335F"/>
    <w:rsid w:val="00BB34A0"/>
    <w:rsid w:val="00BB41D4"/>
    <w:rsid w:val="00BB469C"/>
    <w:rsid w:val="00BB4DF3"/>
    <w:rsid w:val="00BB6073"/>
    <w:rsid w:val="00BB60C8"/>
    <w:rsid w:val="00BB7783"/>
    <w:rsid w:val="00BB7D43"/>
    <w:rsid w:val="00BC0FCA"/>
    <w:rsid w:val="00BC1942"/>
    <w:rsid w:val="00BC1C97"/>
    <w:rsid w:val="00BC222E"/>
    <w:rsid w:val="00BC2619"/>
    <w:rsid w:val="00BC30C7"/>
    <w:rsid w:val="00BC35BB"/>
    <w:rsid w:val="00BC3E0A"/>
    <w:rsid w:val="00BC4FA6"/>
    <w:rsid w:val="00BC54CA"/>
    <w:rsid w:val="00BC6EEE"/>
    <w:rsid w:val="00BC73EF"/>
    <w:rsid w:val="00BC7F03"/>
    <w:rsid w:val="00BD152D"/>
    <w:rsid w:val="00BD2EA0"/>
    <w:rsid w:val="00BD479C"/>
    <w:rsid w:val="00BD4AB2"/>
    <w:rsid w:val="00BD5392"/>
    <w:rsid w:val="00BD5BFA"/>
    <w:rsid w:val="00BD6336"/>
    <w:rsid w:val="00BD6918"/>
    <w:rsid w:val="00BD7CCF"/>
    <w:rsid w:val="00BD7F5B"/>
    <w:rsid w:val="00BE152C"/>
    <w:rsid w:val="00BE310E"/>
    <w:rsid w:val="00BE6872"/>
    <w:rsid w:val="00BE6EA9"/>
    <w:rsid w:val="00BF1A3E"/>
    <w:rsid w:val="00BF20A8"/>
    <w:rsid w:val="00BF2602"/>
    <w:rsid w:val="00BF3234"/>
    <w:rsid w:val="00BF35EF"/>
    <w:rsid w:val="00BF43A5"/>
    <w:rsid w:val="00BF4E57"/>
    <w:rsid w:val="00BF4F23"/>
    <w:rsid w:val="00BF5DA5"/>
    <w:rsid w:val="00BF5FCA"/>
    <w:rsid w:val="00BF635D"/>
    <w:rsid w:val="00BF6715"/>
    <w:rsid w:val="00BF701D"/>
    <w:rsid w:val="00BF78FB"/>
    <w:rsid w:val="00BF7B32"/>
    <w:rsid w:val="00C00232"/>
    <w:rsid w:val="00C00AF0"/>
    <w:rsid w:val="00C019CF"/>
    <w:rsid w:val="00C03685"/>
    <w:rsid w:val="00C0435F"/>
    <w:rsid w:val="00C05EA9"/>
    <w:rsid w:val="00C06CA1"/>
    <w:rsid w:val="00C070D8"/>
    <w:rsid w:val="00C07339"/>
    <w:rsid w:val="00C07C1F"/>
    <w:rsid w:val="00C07F0B"/>
    <w:rsid w:val="00C1111A"/>
    <w:rsid w:val="00C1178E"/>
    <w:rsid w:val="00C1296A"/>
    <w:rsid w:val="00C13641"/>
    <w:rsid w:val="00C15B27"/>
    <w:rsid w:val="00C16E3F"/>
    <w:rsid w:val="00C20CA4"/>
    <w:rsid w:val="00C21740"/>
    <w:rsid w:val="00C22607"/>
    <w:rsid w:val="00C232E4"/>
    <w:rsid w:val="00C252FC"/>
    <w:rsid w:val="00C25613"/>
    <w:rsid w:val="00C2589B"/>
    <w:rsid w:val="00C26D56"/>
    <w:rsid w:val="00C270C6"/>
    <w:rsid w:val="00C27418"/>
    <w:rsid w:val="00C275E8"/>
    <w:rsid w:val="00C27973"/>
    <w:rsid w:val="00C27AF9"/>
    <w:rsid w:val="00C31605"/>
    <w:rsid w:val="00C317F3"/>
    <w:rsid w:val="00C31D60"/>
    <w:rsid w:val="00C32370"/>
    <w:rsid w:val="00C3260F"/>
    <w:rsid w:val="00C32F07"/>
    <w:rsid w:val="00C33AB5"/>
    <w:rsid w:val="00C34F75"/>
    <w:rsid w:val="00C36570"/>
    <w:rsid w:val="00C36701"/>
    <w:rsid w:val="00C36918"/>
    <w:rsid w:val="00C36BC3"/>
    <w:rsid w:val="00C36C94"/>
    <w:rsid w:val="00C36E5E"/>
    <w:rsid w:val="00C40273"/>
    <w:rsid w:val="00C40BFF"/>
    <w:rsid w:val="00C41758"/>
    <w:rsid w:val="00C4265D"/>
    <w:rsid w:val="00C42E69"/>
    <w:rsid w:val="00C4491E"/>
    <w:rsid w:val="00C454E6"/>
    <w:rsid w:val="00C46939"/>
    <w:rsid w:val="00C46A16"/>
    <w:rsid w:val="00C479B2"/>
    <w:rsid w:val="00C507BD"/>
    <w:rsid w:val="00C51DA7"/>
    <w:rsid w:val="00C533EC"/>
    <w:rsid w:val="00C55C5B"/>
    <w:rsid w:val="00C560B7"/>
    <w:rsid w:val="00C605E5"/>
    <w:rsid w:val="00C607B3"/>
    <w:rsid w:val="00C61358"/>
    <w:rsid w:val="00C61B50"/>
    <w:rsid w:val="00C621FC"/>
    <w:rsid w:val="00C62F69"/>
    <w:rsid w:val="00C638FA"/>
    <w:rsid w:val="00C63BA2"/>
    <w:rsid w:val="00C63F87"/>
    <w:rsid w:val="00C65D67"/>
    <w:rsid w:val="00C66F49"/>
    <w:rsid w:val="00C67566"/>
    <w:rsid w:val="00C67612"/>
    <w:rsid w:val="00C6780E"/>
    <w:rsid w:val="00C67C02"/>
    <w:rsid w:val="00C705B0"/>
    <w:rsid w:val="00C716DD"/>
    <w:rsid w:val="00C71AB6"/>
    <w:rsid w:val="00C75980"/>
    <w:rsid w:val="00C76362"/>
    <w:rsid w:val="00C77031"/>
    <w:rsid w:val="00C77A3E"/>
    <w:rsid w:val="00C77C2A"/>
    <w:rsid w:val="00C803EF"/>
    <w:rsid w:val="00C80CC7"/>
    <w:rsid w:val="00C80E21"/>
    <w:rsid w:val="00C81706"/>
    <w:rsid w:val="00C81A2F"/>
    <w:rsid w:val="00C82489"/>
    <w:rsid w:val="00C82D43"/>
    <w:rsid w:val="00C838EB"/>
    <w:rsid w:val="00C851CF"/>
    <w:rsid w:val="00C8525C"/>
    <w:rsid w:val="00C85D7F"/>
    <w:rsid w:val="00C86992"/>
    <w:rsid w:val="00C873A8"/>
    <w:rsid w:val="00C87450"/>
    <w:rsid w:val="00C878F6"/>
    <w:rsid w:val="00C90997"/>
    <w:rsid w:val="00C913AB"/>
    <w:rsid w:val="00C923D0"/>
    <w:rsid w:val="00C92A3F"/>
    <w:rsid w:val="00C934D5"/>
    <w:rsid w:val="00C938A9"/>
    <w:rsid w:val="00C94E25"/>
    <w:rsid w:val="00C95B5A"/>
    <w:rsid w:val="00C95EF8"/>
    <w:rsid w:val="00C967BC"/>
    <w:rsid w:val="00C9763F"/>
    <w:rsid w:val="00CA2A3D"/>
    <w:rsid w:val="00CA3051"/>
    <w:rsid w:val="00CA3FEC"/>
    <w:rsid w:val="00CA423F"/>
    <w:rsid w:val="00CA47D6"/>
    <w:rsid w:val="00CA5183"/>
    <w:rsid w:val="00CA56E5"/>
    <w:rsid w:val="00CA5806"/>
    <w:rsid w:val="00CA5812"/>
    <w:rsid w:val="00CA5DDB"/>
    <w:rsid w:val="00CA6A0B"/>
    <w:rsid w:val="00CA7AD6"/>
    <w:rsid w:val="00CB0A0E"/>
    <w:rsid w:val="00CB0A77"/>
    <w:rsid w:val="00CB17F5"/>
    <w:rsid w:val="00CB19B1"/>
    <w:rsid w:val="00CB2C86"/>
    <w:rsid w:val="00CB2C88"/>
    <w:rsid w:val="00CB2DA3"/>
    <w:rsid w:val="00CB3366"/>
    <w:rsid w:val="00CB44E4"/>
    <w:rsid w:val="00CB673A"/>
    <w:rsid w:val="00CB7070"/>
    <w:rsid w:val="00CB7313"/>
    <w:rsid w:val="00CB79FA"/>
    <w:rsid w:val="00CB7F2B"/>
    <w:rsid w:val="00CC0792"/>
    <w:rsid w:val="00CC0C2E"/>
    <w:rsid w:val="00CC14A8"/>
    <w:rsid w:val="00CC3E8D"/>
    <w:rsid w:val="00CC416A"/>
    <w:rsid w:val="00CC460C"/>
    <w:rsid w:val="00CC4E6C"/>
    <w:rsid w:val="00CC4FAE"/>
    <w:rsid w:val="00CC5794"/>
    <w:rsid w:val="00CC6A41"/>
    <w:rsid w:val="00CC77CD"/>
    <w:rsid w:val="00CC7E02"/>
    <w:rsid w:val="00CD0253"/>
    <w:rsid w:val="00CD05E2"/>
    <w:rsid w:val="00CD06CE"/>
    <w:rsid w:val="00CD26DC"/>
    <w:rsid w:val="00CD2F71"/>
    <w:rsid w:val="00CD5338"/>
    <w:rsid w:val="00CD56B5"/>
    <w:rsid w:val="00CD59C3"/>
    <w:rsid w:val="00CD780A"/>
    <w:rsid w:val="00CD7B47"/>
    <w:rsid w:val="00CE1887"/>
    <w:rsid w:val="00CE2992"/>
    <w:rsid w:val="00CE355A"/>
    <w:rsid w:val="00CE419B"/>
    <w:rsid w:val="00CE4E78"/>
    <w:rsid w:val="00CE5C52"/>
    <w:rsid w:val="00CE5C95"/>
    <w:rsid w:val="00CE658E"/>
    <w:rsid w:val="00CE67A8"/>
    <w:rsid w:val="00CE6A85"/>
    <w:rsid w:val="00CE7348"/>
    <w:rsid w:val="00CE7C2C"/>
    <w:rsid w:val="00CF1033"/>
    <w:rsid w:val="00CF26ED"/>
    <w:rsid w:val="00CF3075"/>
    <w:rsid w:val="00CF369D"/>
    <w:rsid w:val="00CF4C79"/>
    <w:rsid w:val="00CF5264"/>
    <w:rsid w:val="00CF6230"/>
    <w:rsid w:val="00CF68F4"/>
    <w:rsid w:val="00D00231"/>
    <w:rsid w:val="00D00CD6"/>
    <w:rsid w:val="00D01176"/>
    <w:rsid w:val="00D01EE7"/>
    <w:rsid w:val="00D02D9A"/>
    <w:rsid w:val="00D03C34"/>
    <w:rsid w:val="00D03DC8"/>
    <w:rsid w:val="00D0420D"/>
    <w:rsid w:val="00D0433F"/>
    <w:rsid w:val="00D04AA7"/>
    <w:rsid w:val="00D065E2"/>
    <w:rsid w:val="00D06B7A"/>
    <w:rsid w:val="00D07FDC"/>
    <w:rsid w:val="00D10751"/>
    <w:rsid w:val="00D10BAA"/>
    <w:rsid w:val="00D10BC6"/>
    <w:rsid w:val="00D10D33"/>
    <w:rsid w:val="00D1403C"/>
    <w:rsid w:val="00D14A1E"/>
    <w:rsid w:val="00D14F19"/>
    <w:rsid w:val="00D150B3"/>
    <w:rsid w:val="00D157CF"/>
    <w:rsid w:val="00D17E48"/>
    <w:rsid w:val="00D206EF"/>
    <w:rsid w:val="00D20EA9"/>
    <w:rsid w:val="00D21B0F"/>
    <w:rsid w:val="00D22999"/>
    <w:rsid w:val="00D22E85"/>
    <w:rsid w:val="00D23572"/>
    <w:rsid w:val="00D237B3"/>
    <w:rsid w:val="00D23AAD"/>
    <w:rsid w:val="00D23ED0"/>
    <w:rsid w:val="00D24D6E"/>
    <w:rsid w:val="00D26A52"/>
    <w:rsid w:val="00D26B51"/>
    <w:rsid w:val="00D2791D"/>
    <w:rsid w:val="00D304C2"/>
    <w:rsid w:val="00D31511"/>
    <w:rsid w:val="00D318D9"/>
    <w:rsid w:val="00D31EBC"/>
    <w:rsid w:val="00D33A6B"/>
    <w:rsid w:val="00D36ED2"/>
    <w:rsid w:val="00D37888"/>
    <w:rsid w:val="00D37DED"/>
    <w:rsid w:val="00D402DA"/>
    <w:rsid w:val="00D40457"/>
    <w:rsid w:val="00D415EB"/>
    <w:rsid w:val="00D41DF3"/>
    <w:rsid w:val="00D42E56"/>
    <w:rsid w:val="00D43482"/>
    <w:rsid w:val="00D43C7E"/>
    <w:rsid w:val="00D43FCB"/>
    <w:rsid w:val="00D44712"/>
    <w:rsid w:val="00D45FAC"/>
    <w:rsid w:val="00D4671E"/>
    <w:rsid w:val="00D46F8A"/>
    <w:rsid w:val="00D47D11"/>
    <w:rsid w:val="00D501DF"/>
    <w:rsid w:val="00D505E9"/>
    <w:rsid w:val="00D508D1"/>
    <w:rsid w:val="00D512AB"/>
    <w:rsid w:val="00D51EF4"/>
    <w:rsid w:val="00D52757"/>
    <w:rsid w:val="00D52A5B"/>
    <w:rsid w:val="00D54F79"/>
    <w:rsid w:val="00D553CE"/>
    <w:rsid w:val="00D5626C"/>
    <w:rsid w:val="00D56838"/>
    <w:rsid w:val="00D56CDF"/>
    <w:rsid w:val="00D57B28"/>
    <w:rsid w:val="00D608F2"/>
    <w:rsid w:val="00D6193E"/>
    <w:rsid w:val="00D61C3D"/>
    <w:rsid w:val="00D6212A"/>
    <w:rsid w:val="00D62405"/>
    <w:rsid w:val="00D625EA"/>
    <w:rsid w:val="00D62E24"/>
    <w:rsid w:val="00D63479"/>
    <w:rsid w:val="00D640C4"/>
    <w:rsid w:val="00D645DD"/>
    <w:rsid w:val="00D646C4"/>
    <w:rsid w:val="00D64832"/>
    <w:rsid w:val="00D64AF4"/>
    <w:rsid w:val="00D6507B"/>
    <w:rsid w:val="00D656A5"/>
    <w:rsid w:val="00D65D5E"/>
    <w:rsid w:val="00D66523"/>
    <w:rsid w:val="00D66D2B"/>
    <w:rsid w:val="00D67937"/>
    <w:rsid w:val="00D70CE6"/>
    <w:rsid w:val="00D71152"/>
    <w:rsid w:val="00D72694"/>
    <w:rsid w:val="00D72D96"/>
    <w:rsid w:val="00D73F5D"/>
    <w:rsid w:val="00D74B3C"/>
    <w:rsid w:val="00D74D07"/>
    <w:rsid w:val="00D75732"/>
    <w:rsid w:val="00D770BF"/>
    <w:rsid w:val="00D77291"/>
    <w:rsid w:val="00D774F9"/>
    <w:rsid w:val="00D77FB8"/>
    <w:rsid w:val="00D77FC5"/>
    <w:rsid w:val="00D80EAC"/>
    <w:rsid w:val="00D81ADB"/>
    <w:rsid w:val="00D81BDE"/>
    <w:rsid w:val="00D8204A"/>
    <w:rsid w:val="00D823AD"/>
    <w:rsid w:val="00D82976"/>
    <w:rsid w:val="00D82B24"/>
    <w:rsid w:val="00D836E5"/>
    <w:rsid w:val="00D847D1"/>
    <w:rsid w:val="00D853EA"/>
    <w:rsid w:val="00D858BD"/>
    <w:rsid w:val="00D85AAC"/>
    <w:rsid w:val="00D87281"/>
    <w:rsid w:val="00D87C98"/>
    <w:rsid w:val="00D90926"/>
    <w:rsid w:val="00D909B4"/>
    <w:rsid w:val="00D914E6"/>
    <w:rsid w:val="00D9351C"/>
    <w:rsid w:val="00D93ACA"/>
    <w:rsid w:val="00D93EFA"/>
    <w:rsid w:val="00D94237"/>
    <w:rsid w:val="00D9599F"/>
    <w:rsid w:val="00D95FA6"/>
    <w:rsid w:val="00D96280"/>
    <w:rsid w:val="00D96BFC"/>
    <w:rsid w:val="00D96F60"/>
    <w:rsid w:val="00D96FE4"/>
    <w:rsid w:val="00D96FE7"/>
    <w:rsid w:val="00D97A29"/>
    <w:rsid w:val="00DA1B60"/>
    <w:rsid w:val="00DA2312"/>
    <w:rsid w:val="00DA6411"/>
    <w:rsid w:val="00DA6419"/>
    <w:rsid w:val="00DA6E7D"/>
    <w:rsid w:val="00DA6ED2"/>
    <w:rsid w:val="00DA708B"/>
    <w:rsid w:val="00DA72A7"/>
    <w:rsid w:val="00DA77EE"/>
    <w:rsid w:val="00DA78C6"/>
    <w:rsid w:val="00DB2632"/>
    <w:rsid w:val="00DB280C"/>
    <w:rsid w:val="00DB3BB4"/>
    <w:rsid w:val="00DB59D3"/>
    <w:rsid w:val="00DB5A44"/>
    <w:rsid w:val="00DB6471"/>
    <w:rsid w:val="00DC3391"/>
    <w:rsid w:val="00DC34FE"/>
    <w:rsid w:val="00DC3D4F"/>
    <w:rsid w:val="00DC4433"/>
    <w:rsid w:val="00DC4D0E"/>
    <w:rsid w:val="00DC5113"/>
    <w:rsid w:val="00DC6E3D"/>
    <w:rsid w:val="00DD00BA"/>
    <w:rsid w:val="00DD012D"/>
    <w:rsid w:val="00DD02DA"/>
    <w:rsid w:val="00DD0AD1"/>
    <w:rsid w:val="00DD1C7E"/>
    <w:rsid w:val="00DD2638"/>
    <w:rsid w:val="00DD4AC9"/>
    <w:rsid w:val="00DD50F4"/>
    <w:rsid w:val="00DD6B44"/>
    <w:rsid w:val="00DD7E5D"/>
    <w:rsid w:val="00DE1228"/>
    <w:rsid w:val="00DE15BE"/>
    <w:rsid w:val="00DE28E9"/>
    <w:rsid w:val="00DE32EF"/>
    <w:rsid w:val="00DE394C"/>
    <w:rsid w:val="00DE3D72"/>
    <w:rsid w:val="00DE406D"/>
    <w:rsid w:val="00DE454C"/>
    <w:rsid w:val="00DE4A5F"/>
    <w:rsid w:val="00DE591A"/>
    <w:rsid w:val="00DE75A6"/>
    <w:rsid w:val="00DF072D"/>
    <w:rsid w:val="00DF0CBA"/>
    <w:rsid w:val="00DF13D7"/>
    <w:rsid w:val="00DF157A"/>
    <w:rsid w:val="00DF1F15"/>
    <w:rsid w:val="00DF2630"/>
    <w:rsid w:val="00DF2B0B"/>
    <w:rsid w:val="00DF2B6D"/>
    <w:rsid w:val="00DF3B83"/>
    <w:rsid w:val="00DF462C"/>
    <w:rsid w:val="00DF47FE"/>
    <w:rsid w:val="00DF625E"/>
    <w:rsid w:val="00DF725E"/>
    <w:rsid w:val="00E00229"/>
    <w:rsid w:val="00E005BA"/>
    <w:rsid w:val="00E0099F"/>
    <w:rsid w:val="00E015C0"/>
    <w:rsid w:val="00E01A04"/>
    <w:rsid w:val="00E03176"/>
    <w:rsid w:val="00E03BC9"/>
    <w:rsid w:val="00E03D4C"/>
    <w:rsid w:val="00E04565"/>
    <w:rsid w:val="00E06007"/>
    <w:rsid w:val="00E06CA8"/>
    <w:rsid w:val="00E0780C"/>
    <w:rsid w:val="00E10508"/>
    <w:rsid w:val="00E13408"/>
    <w:rsid w:val="00E134B7"/>
    <w:rsid w:val="00E13726"/>
    <w:rsid w:val="00E153FA"/>
    <w:rsid w:val="00E15D3B"/>
    <w:rsid w:val="00E161BD"/>
    <w:rsid w:val="00E17967"/>
    <w:rsid w:val="00E2090D"/>
    <w:rsid w:val="00E20979"/>
    <w:rsid w:val="00E2104C"/>
    <w:rsid w:val="00E210C1"/>
    <w:rsid w:val="00E21411"/>
    <w:rsid w:val="00E222A5"/>
    <w:rsid w:val="00E22E03"/>
    <w:rsid w:val="00E23B38"/>
    <w:rsid w:val="00E26DFF"/>
    <w:rsid w:val="00E2706A"/>
    <w:rsid w:val="00E27242"/>
    <w:rsid w:val="00E32362"/>
    <w:rsid w:val="00E327C4"/>
    <w:rsid w:val="00E3378B"/>
    <w:rsid w:val="00E33E6C"/>
    <w:rsid w:val="00E341C7"/>
    <w:rsid w:val="00E34540"/>
    <w:rsid w:val="00E351FD"/>
    <w:rsid w:val="00E360AF"/>
    <w:rsid w:val="00E3684B"/>
    <w:rsid w:val="00E36DA3"/>
    <w:rsid w:val="00E37C90"/>
    <w:rsid w:val="00E40F1C"/>
    <w:rsid w:val="00E41184"/>
    <w:rsid w:val="00E4174D"/>
    <w:rsid w:val="00E422EC"/>
    <w:rsid w:val="00E4267C"/>
    <w:rsid w:val="00E4355C"/>
    <w:rsid w:val="00E45447"/>
    <w:rsid w:val="00E460B8"/>
    <w:rsid w:val="00E46A34"/>
    <w:rsid w:val="00E46ACA"/>
    <w:rsid w:val="00E46C16"/>
    <w:rsid w:val="00E4757D"/>
    <w:rsid w:val="00E50451"/>
    <w:rsid w:val="00E507DB"/>
    <w:rsid w:val="00E50BF0"/>
    <w:rsid w:val="00E5197A"/>
    <w:rsid w:val="00E525FA"/>
    <w:rsid w:val="00E528BA"/>
    <w:rsid w:val="00E5322B"/>
    <w:rsid w:val="00E536A8"/>
    <w:rsid w:val="00E53A97"/>
    <w:rsid w:val="00E53C25"/>
    <w:rsid w:val="00E54490"/>
    <w:rsid w:val="00E55843"/>
    <w:rsid w:val="00E55E9F"/>
    <w:rsid w:val="00E56522"/>
    <w:rsid w:val="00E573AA"/>
    <w:rsid w:val="00E616A0"/>
    <w:rsid w:val="00E62D93"/>
    <w:rsid w:val="00E635C3"/>
    <w:rsid w:val="00E636F3"/>
    <w:rsid w:val="00E64D7A"/>
    <w:rsid w:val="00E65E22"/>
    <w:rsid w:val="00E664EC"/>
    <w:rsid w:val="00E6752E"/>
    <w:rsid w:val="00E67702"/>
    <w:rsid w:val="00E6784E"/>
    <w:rsid w:val="00E67ABE"/>
    <w:rsid w:val="00E70281"/>
    <w:rsid w:val="00E70D9D"/>
    <w:rsid w:val="00E71237"/>
    <w:rsid w:val="00E7132A"/>
    <w:rsid w:val="00E73028"/>
    <w:rsid w:val="00E741C4"/>
    <w:rsid w:val="00E7569B"/>
    <w:rsid w:val="00E758D1"/>
    <w:rsid w:val="00E76B87"/>
    <w:rsid w:val="00E76E47"/>
    <w:rsid w:val="00E76FA5"/>
    <w:rsid w:val="00E776A2"/>
    <w:rsid w:val="00E77E72"/>
    <w:rsid w:val="00E77EBF"/>
    <w:rsid w:val="00E77FCB"/>
    <w:rsid w:val="00E8008C"/>
    <w:rsid w:val="00E80AEC"/>
    <w:rsid w:val="00E80EB6"/>
    <w:rsid w:val="00E826C5"/>
    <w:rsid w:val="00E8486C"/>
    <w:rsid w:val="00E85E0D"/>
    <w:rsid w:val="00E86977"/>
    <w:rsid w:val="00E869FF"/>
    <w:rsid w:val="00E9075E"/>
    <w:rsid w:val="00E90D31"/>
    <w:rsid w:val="00E91E99"/>
    <w:rsid w:val="00E92194"/>
    <w:rsid w:val="00E926D3"/>
    <w:rsid w:val="00E94338"/>
    <w:rsid w:val="00E9462D"/>
    <w:rsid w:val="00E96FB7"/>
    <w:rsid w:val="00EA0965"/>
    <w:rsid w:val="00EA0D5E"/>
    <w:rsid w:val="00EA1157"/>
    <w:rsid w:val="00EA1302"/>
    <w:rsid w:val="00EA268B"/>
    <w:rsid w:val="00EA2BE4"/>
    <w:rsid w:val="00EA3A0C"/>
    <w:rsid w:val="00EA69C2"/>
    <w:rsid w:val="00EA6C81"/>
    <w:rsid w:val="00EB13BD"/>
    <w:rsid w:val="00EB1E61"/>
    <w:rsid w:val="00EB21FD"/>
    <w:rsid w:val="00EB2A0B"/>
    <w:rsid w:val="00EB2F51"/>
    <w:rsid w:val="00EB3CD2"/>
    <w:rsid w:val="00EB3EAC"/>
    <w:rsid w:val="00EB40E3"/>
    <w:rsid w:val="00EB4A47"/>
    <w:rsid w:val="00EB4B84"/>
    <w:rsid w:val="00EB55FE"/>
    <w:rsid w:val="00EC06E3"/>
    <w:rsid w:val="00EC0E39"/>
    <w:rsid w:val="00EC1854"/>
    <w:rsid w:val="00EC1954"/>
    <w:rsid w:val="00EC1FF9"/>
    <w:rsid w:val="00EC2915"/>
    <w:rsid w:val="00EC3DD9"/>
    <w:rsid w:val="00EC4F3E"/>
    <w:rsid w:val="00EC5CD6"/>
    <w:rsid w:val="00EC6FEF"/>
    <w:rsid w:val="00EC7A7E"/>
    <w:rsid w:val="00ED06D8"/>
    <w:rsid w:val="00ED12E0"/>
    <w:rsid w:val="00ED211B"/>
    <w:rsid w:val="00ED30EB"/>
    <w:rsid w:val="00ED41A5"/>
    <w:rsid w:val="00ED434B"/>
    <w:rsid w:val="00ED45F4"/>
    <w:rsid w:val="00ED4F60"/>
    <w:rsid w:val="00ED5719"/>
    <w:rsid w:val="00ED5E0C"/>
    <w:rsid w:val="00ED6417"/>
    <w:rsid w:val="00ED6D67"/>
    <w:rsid w:val="00ED7159"/>
    <w:rsid w:val="00ED766B"/>
    <w:rsid w:val="00ED7C12"/>
    <w:rsid w:val="00EE0529"/>
    <w:rsid w:val="00EE09D5"/>
    <w:rsid w:val="00EE0BF9"/>
    <w:rsid w:val="00EE1F15"/>
    <w:rsid w:val="00EE25C3"/>
    <w:rsid w:val="00EE346A"/>
    <w:rsid w:val="00EE38F0"/>
    <w:rsid w:val="00EE3DD0"/>
    <w:rsid w:val="00EE4091"/>
    <w:rsid w:val="00EE5B77"/>
    <w:rsid w:val="00EE71C8"/>
    <w:rsid w:val="00EE7350"/>
    <w:rsid w:val="00EE7E1D"/>
    <w:rsid w:val="00EE7E3E"/>
    <w:rsid w:val="00EF1052"/>
    <w:rsid w:val="00EF2048"/>
    <w:rsid w:val="00EF26BC"/>
    <w:rsid w:val="00EF4089"/>
    <w:rsid w:val="00EF4731"/>
    <w:rsid w:val="00EF6301"/>
    <w:rsid w:val="00EF6D1B"/>
    <w:rsid w:val="00EF6E15"/>
    <w:rsid w:val="00EF7C20"/>
    <w:rsid w:val="00EF7F84"/>
    <w:rsid w:val="00F01333"/>
    <w:rsid w:val="00F0154C"/>
    <w:rsid w:val="00F028FD"/>
    <w:rsid w:val="00F03714"/>
    <w:rsid w:val="00F03763"/>
    <w:rsid w:val="00F03C1C"/>
    <w:rsid w:val="00F03CC4"/>
    <w:rsid w:val="00F0456D"/>
    <w:rsid w:val="00F04F33"/>
    <w:rsid w:val="00F05958"/>
    <w:rsid w:val="00F06D24"/>
    <w:rsid w:val="00F07DBA"/>
    <w:rsid w:val="00F07F82"/>
    <w:rsid w:val="00F102DE"/>
    <w:rsid w:val="00F10CAD"/>
    <w:rsid w:val="00F10D9A"/>
    <w:rsid w:val="00F11012"/>
    <w:rsid w:val="00F11C84"/>
    <w:rsid w:val="00F124C1"/>
    <w:rsid w:val="00F124F2"/>
    <w:rsid w:val="00F12F45"/>
    <w:rsid w:val="00F133BA"/>
    <w:rsid w:val="00F13EA4"/>
    <w:rsid w:val="00F14019"/>
    <w:rsid w:val="00F1404D"/>
    <w:rsid w:val="00F15554"/>
    <w:rsid w:val="00F16D9B"/>
    <w:rsid w:val="00F16DF4"/>
    <w:rsid w:val="00F17B35"/>
    <w:rsid w:val="00F2015C"/>
    <w:rsid w:val="00F21D33"/>
    <w:rsid w:val="00F2297E"/>
    <w:rsid w:val="00F23800"/>
    <w:rsid w:val="00F26DEC"/>
    <w:rsid w:val="00F27C6A"/>
    <w:rsid w:val="00F27E99"/>
    <w:rsid w:val="00F30B27"/>
    <w:rsid w:val="00F31308"/>
    <w:rsid w:val="00F31E36"/>
    <w:rsid w:val="00F34CD9"/>
    <w:rsid w:val="00F355A2"/>
    <w:rsid w:val="00F359D3"/>
    <w:rsid w:val="00F35D67"/>
    <w:rsid w:val="00F368A5"/>
    <w:rsid w:val="00F36EA5"/>
    <w:rsid w:val="00F418F4"/>
    <w:rsid w:val="00F42380"/>
    <w:rsid w:val="00F42ED1"/>
    <w:rsid w:val="00F43DD2"/>
    <w:rsid w:val="00F446C0"/>
    <w:rsid w:val="00F4502E"/>
    <w:rsid w:val="00F46021"/>
    <w:rsid w:val="00F460A3"/>
    <w:rsid w:val="00F46D39"/>
    <w:rsid w:val="00F47071"/>
    <w:rsid w:val="00F47248"/>
    <w:rsid w:val="00F47B48"/>
    <w:rsid w:val="00F50D52"/>
    <w:rsid w:val="00F51F05"/>
    <w:rsid w:val="00F52456"/>
    <w:rsid w:val="00F5414C"/>
    <w:rsid w:val="00F55169"/>
    <w:rsid w:val="00F55F89"/>
    <w:rsid w:val="00F56381"/>
    <w:rsid w:val="00F56A07"/>
    <w:rsid w:val="00F6029F"/>
    <w:rsid w:val="00F6152F"/>
    <w:rsid w:val="00F6245C"/>
    <w:rsid w:val="00F62CB3"/>
    <w:rsid w:val="00F63E5F"/>
    <w:rsid w:val="00F6404B"/>
    <w:rsid w:val="00F6458B"/>
    <w:rsid w:val="00F64691"/>
    <w:rsid w:val="00F65770"/>
    <w:rsid w:val="00F6600A"/>
    <w:rsid w:val="00F6632F"/>
    <w:rsid w:val="00F666EE"/>
    <w:rsid w:val="00F667CF"/>
    <w:rsid w:val="00F67723"/>
    <w:rsid w:val="00F700E3"/>
    <w:rsid w:val="00F70375"/>
    <w:rsid w:val="00F703F1"/>
    <w:rsid w:val="00F70F08"/>
    <w:rsid w:val="00F7178D"/>
    <w:rsid w:val="00F71A88"/>
    <w:rsid w:val="00F71CE4"/>
    <w:rsid w:val="00F71E03"/>
    <w:rsid w:val="00F72136"/>
    <w:rsid w:val="00F73752"/>
    <w:rsid w:val="00F73BA2"/>
    <w:rsid w:val="00F758DD"/>
    <w:rsid w:val="00F762BA"/>
    <w:rsid w:val="00F767AE"/>
    <w:rsid w:val="00F770B2"/>
    <w:rsid w:val="00F80715"/>
    <w:rsid w:val="00F81958"/>
    <w:rsid w:val="00F841FF"/>
    <w:rsid w:val="00F84B35"/>
    <w:rsid w:val="00F8530F"/>
    <w:rsid w:val="00F85846"/>
    <w:rsid w:val="00F858B8"/>
    <w:rsid w:val="00F867DC"/>
    <w:rsid w:val="00F86EDD"/>
    <w:rsid w:val="00F90FF3"/>
    <w:rsid w:val="00F92686"/>
    <w:rsid w:val="00F92B70"/>
    <w:rsid w:val="00F94015"/>
    <w:rsid w:val="00F94CD6"/>
    <w:rsid w:val="00F95131"/>
    <w:rsid w:val="00F952AE"/>
    <w:rsid w:val="00F95E62"/>
    <w:rsid w:val="00F96AD5"/>
    <w:rsid w:val="00F97C92"/>
    <w:rsid w:val="00FA0823"/>
    <w:rsid w:val="00FA1395"/>
    <w:rsid w:val="00FA17E6"/>
    <w:rsid w:val="00FA17F2"/>
    <w:rsid w:val="00FA18B0"/>
    <w:rsid w:val="00FA1A13"/>
    <w:rsid w:val="00FA21FC"/>
    <w:rsid w:val="00FA2627"/>
    <w:rsid w:val="00FA46AC"/>
    <w:rsid w:val="00FA4AEB"/>
    <w:rsid w:val="00FA53A1"/>
    <w:rsid w:val="00FA54BF"/>
    <w:rsid w:val="00FA5ADB"/>
    <w:rsid w:val="00FA637B"/>
    <w:rsid w:val="00FA66AB"/>
    <w:rsid w:val="00FA66EF"/>
    <w:rsid w:val="00FA776C"/>
    <w:rsid w:val="00FB0EF3"/>
    <w:rsid w:val="00FB17AE"/>
    <w:rsid w:val="00FB1A25"/>
    <w:rsid w:val="00FB2BC3"/>
    <w:rsid w:val="00FB3337"/>
    <w:rsid w:val="00FB4721"/>
    <w:rsid w:val="00FB4887"/>
    <w:rsid w:val="00FB5C32"/>
    <w:rsid w:val="00FB684D"/>
    <w:rsid w:val="00FB7554"/>
    <w:rsid w:val="00FB75CF"/>
    <w:rsid w:val="00FB7950"/>
    <w:rsid w:val="00FC0992"/>
    <w:rsid w:val="00FC12CE"/>
    <w:rsid w:val="00FC2BB5"/>
    <w:rsid w:val="00FC2CFC"/>
    <w:rsid w:val="00FC2EC4"/>
    <w:rsid w:val="00FC2EF5"/>
    <w:rsid w:val="00FC3515"/>
    <w:rsid w:val="00FC3C34"/>
    <w:rsid w:val="00FC44C4"/>
    <w:rsid w:val="00FC4707"/>
    <w:rsid w:val="00FC4898"/>
    <w:rsid w:val="00FC52E9"/>
    <w:rsid w:val="00FC581C"/>
    <w:rsid w:val="00FC67B2"/>
    <w:rsid w:val="00FC7859"/>
    <w:rsid w:val="00FD1E92"/>
    <w:rsid w:val="00FD1F63"/>
    <w:rsid w:val="00FD2B7B"/>
    <w:rsid w:val="00FD5698"/>
    <w:rsid w:val="00FD5A33"/>
    <w:rsid w:val="00FD6BA6"/>
    <w:rsid w:val="00FD6CAC"/>
    <w:rsid w:val="00FD6DE0"/>
    <w:rsid w:val="00FD7BA2"/>
    <w:rsid w:val="00FD7E4B"/>
    <w:rsid w:val="00FE05AC"/>
    <w:rsid w:val="00FE1372"/>
    <w:rsid w:val="00FE24F3"/>
    <w:rsid w:val="00FE3DB5"/>
    <w:rsid w:val="00FE4EEE"/>
    <w:rsid w:val="00FE5826"/>
    <w:rsid w:val="00FE6693"/>
    <w:rsid w:val="00FE686F"/>
    <w:rsid w:val="00FE7AA5"/>
    <w:rsid w:val="00FF0C42"/>
    <w:rsid w:val="00FF0D6C"/>
    <w:rsid w:val="00FF10CC"/>
    <w:rsid w:val="00FF11E4"/>
    <w:rsid w:val="00FF12EA"/>
    <w:rsid w:val="00FF2F89"/>
    <w:rsid w:val="00FF3722"/>
    <w:rsid w:val="00FF6AA9"/>
    <w:rsid w:val="00FF6C84"/>
    <w:rsid w:val="00FF798D"/>
    <w:rsid w:val="00FF7DB2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C5121"/>
  <w15:docId w15:val="{4AD18A90-62B7-4EBF-A454-021E76BF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52F31"/>
    <w:pPr>
      <w:widowControl w:val="0"/>
    </w:pPr>
    <w:rPr>
      <w:sz w:val="22"/>
      <w:szCs w:val="22"/>
      <w:lang w:val="en-US" w:eastAsia="en-US"/>
    </w:rPr>
  </w:style>
  <w:style w:type="paragraph" w:styleId="1">
    <w:name w:val="heading 1"/>
    <w:aliases w:val="Title,H1,Заг 1,Edf Titre 1,Rodos title,Názov kapitoly,Chapter Level,Заголовок параграфа (1.),111,Section,level2 hdg"/>
    <w:basedOn w:val="a"/>
    <w:link w:val="10"/>
    <w:qFormat/>
    <w:rsid w:val="00852F31"/>
    <w:pPr>
      <w:ind w:left="10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973BE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973BE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H4,Edf Titre 4,BMUÇàã4,BMUÇàã41,BMUÇàã42,BMUÇàã43,BMUÇàã44,BMUÇàã45,BMUÇàã46,BMUÇàã47,BMUÇàã48,BMUÇàã49,BMUÇàã410,BMUÇàã411,BMUÇàã412,BMUÇàã413,BMUÇàã414,BMUÇàã415,BMUÇàã416,BMUÇàã417,BMUÇàã418,BMUÇàã419,BMUÇàã420,BMUÇàã421,BMUÇàã422"/>
    <w:basedOn w:val="3"/>
    <w:next w:val="a0"/>
    <w:link w:val="40"/>
    <w:qFormat/>
    <w:rsid w:val="000B2D28"/>
    <w:pPr>
      <w:widowControl/>
      <w:tabs>
        <w:tab w:val="num" w:pos="864"/>
      </w:tabs>
      <w:suppressAutoHyphens/>
      <w:spacing w:before="240" w:after="120"/>
      <w:outlineLvl w:val="3"/>
    </w:pPr>
    <w:rPr>
      <w:rFonts w:ascii="Arial" w:hAnsi="Arial" w:cs="Arial"/>
      <w:b w:val="0"/>
      <w:bCs w:val="0"/>
      <w:color w:val="auto"/>
      <w:kern w:val="28"/>
      <w:sz w:val="24"/>
      <w:szCs w:val="24"/>
      <w:lang w:val="ru-RU"/>
    </w:rPr>
  </w:style>
  <w:style w:type="paragraph" w:styleId="5">
    <w:name w:val="heading 5"/>
    <w:aliases w:val="H5,Edf Titre 5"/>
    <w:basedOn w:val="4"/>
    <w:next w:val="a0"/>
    <w:link w:val="50"/>
    <w:qFormat/>
    <w:rsid w:val="000B2D28"/>
    <w:pPr>
      <w:tabs>
        <w:tab w:val="clear" w:pos="864"/>
        <w:tab w:val="num" w:pos="1008"/>
        <w:tab w:val="left" w:pos="1701"/>
      </w:tabs>
      <w:ind w:left="1008" w:hanging="1008"/>
      <w:outlineLvl w:val="4"/>
    </w:pPr>
    <w:rPr>
      <w:rFonts w:ascii="Times New Roman" w:hAnsi="Times New Roman"/>
      <w:i/>
      <w:szCs w:val="26"/>
    </w:rPr>
  </w:style>
  <w:style w:type="paragraph" w:styleId="6">
    <w:name w:val="heading 6"/>
    <w:aliases w:val="H6,Edf Titre 6"/>
    <w:basedOn w:val="5"/>
    <w:next w:val="a0"/>
    <w:link w:val="60"/>
    <w:qFormat/>
    <w:rsid w:val="000B2D28"/>
    <w:pPr>
      <w:tabs>
        <w:tab w:val="clear" w:pos="1008"/>
        <w:tab w:val="num" w:pos="1152"/>
      </w:tabs>
      <w:ind w:left="1152" w:hanging="1152"/>
      <w:outlineLvl w:val="5"/>
    </w:pPr>
  </w:style>
  <w:style w:type="paragraph" w:styleId="7">
    <w:name w:val="heading 7"/>
    <w:aliases w:val="H7"/>
    <w:basedOn w:val="6"/>
    <w:next w:val="a0"/>
    <w:link w:val="70"/>
    <w:qFormat/>
    <w:rsid w:val="000B2D28"/>
    <w:pPr>
      <w:tabs>
        <w:tab w:val="clear" w:pos="1152"/>
        <w:tab w:val="num" w:pos="1296"/>
      </w:tabs>
      <w:ind w:left="1296" w:hanging="1296"/>
      <w:outlineLvl w:val="6"/>
    </w:pPr>
  </w:style>
  <w:style w:type="paragraph" w:styleId="8">
    <w:name w:val="heading 8"/>
    <w:aliases w:val="H8"/>
    <w:basedOn w:val="7"/>
    <w:next w:val="a0"/>
    <w:link w:val="80"/>
    <w:qFormat/>
    <w:rsid w:val="000B2D28"/>
    <w:pPr>
      <w:tabs>
        <w:tab w:val="clear" w:pos="1296"/>
        <w:tab w:val="num" w:pos="1440"/>
      </w:tabs>
      <w:ind w:left="1440" w:hanging="1440"/>
      <w:outlineLvl w:val="7"/>
    </w:pPr>
    <w:rPr>
      <w:i w:val="0"/>
      <w:iCs/>
    </w:rPr>
  </w:style>
  <w:style w:type="paragraph" w:styleId="9">
    <w:name w:val="heading 9"/>
    <w:aliases w:val="H9"/>
    <w:basedOn w:val="8"/>
    <w:next w:val="a0"/>
    <w:link w:val="90"/>
    <w:qFormat/>
    <w:rsid w:val="000B2D28"/>
    <w:pPr>
      <w:tabs>
        <w:tab w:val="clear" w:pos="1440"/>
        <w:tab w:val="num" w:pos="1584"/>
      </w:tabs>
      <w:ind w:left="1584" w:hanging="1584"/>
      <w:outlineLvl w:val="8"/>
    </w:pPr>
    <w:rPr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Title Знак,H1 Знак,Заг 1 Знак,Edf Titre 1 Знак,Rodos title Знак,Názov kapitoly Знак,Chapter Level Знак,Заголовок параграфа (1.) Знак,111 Знак,Section Знак,level2 hdg Знак"/>
    <w:link w:val="1"/>
    <w:rsid w:val="00852F31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link w:val="2"/>
    <w:uiPriority w:val="9"/>
    <w:rsid w:val="001973BE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link w:val="3"/>
    <w:uiPriority w:val="9"/>
    <w:rsid w:val="001973BE"/>
    <w:rPr>
      <w:rFonts w:ascii="Cambria" w:eastAsia="Times New Roman" w:hAnsi="Cambria" w:cs="Times New Roman"/>
      <w:b/>
      <w:bCs/>
      <w:color w:val="4F81BD"/>
      <w:lang w:val="en-US"/>
    </w:rPr>
  </w:style>
  <w:style w:type="table" w:styleId="a4">
    <w:name w:val="Table Grid"/>
    <w:basedOn w:val="a2"/>
    <w:uiPriority w:val="39"/>
    <w:rsid w:val="00E17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73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973BE"/>
    <w:rPr>
      <w:rFonts w:ascii="Tahoma" w:hAnsi="Tahoma" w:cs="Tahoma"/>
      <w:sz w:val="16"/>
      <w:szCs w:val="16"/>
      <w:lang w:val="en-US"/>
    </w:rPr>
  </w:style>
  <w:style w:type="paragraph" w:styleId="a7">
    <w:name w:val="Normal (Web)"/>
    <w:aliases w:val="Обычный (Web),Обычный (Web)1"/>
    <w:basedOn w:val="a"/>
    <w:uiPriority w:val="99"/>
    <w:unhideWhenUsed/>
    <w:rsid w:val="001973BE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8">
    <w:name w:val="Strong"/>
    <w:qFormat/>
    <w:rsid w:val="001973BE"/>
    <w:rPr>
      <w:b/>
      <w:bCs/>
    </w:rPr>
  </w:style>
  <w:style w:type="character" w:customStyle="1" w:styleId="apple-converted-space">
    <w:name w:val="apple-converted-space"/>
    <w:basedOn w:val="a1"/>
    <w:rsid w:val="001973BE"/>
  </w:style>
  <w:style w:type="paragraph" w:styleId="a9">
    <w:name w:val="header"/>
    <w:basedOn w:val="a"/>
    <w:link w:val="aa"/>
    <w:uiPriority w:val="99"/>
    <w:unhideWhenUsed/>
    <w:rsid w:val="00D858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D858BD"/>
    <w:rPr>
      <w:lang w:val="en-US"/>
    </w:rPr>
  </w:style>
  <w:style w:type="paragraph" w:styleId="ab">
    <w:name w:val="footer"/>
    <w:basedOn w:val="a"/>
    <w:link w:val="ac"/>
    <w:uiPriority w:val="99"/>
    <w:unhideWhenUsed/>
    <w:rsid w:val="00D858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D858BD"/>
    <w:rPr>
      <w:lang w:val="en-US"/>
    </w:rPr>
  </w:style>
  <w:style w:type="paragraph" w:customStyle="1" w:styleId="D345FF3D873148C5AE3FBF3267827368">
    <w:name w:val="D345FF3D873148C5AE3FBF3267827368"/>
    <w:rsid w:val="00D858BD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d">
    <w:name w:val="Табличный"/>
    <w:basedOn w:val="a"/>
    <w:uiPriority w:val="99"/>
    <w:rsid w:val="00A75414"/>
    <w:pPr>
      <w:widowControl/>
      <w:jc w:val="both"/>
    </w:pPr>
    <w:rPr>
      <w:color w:val="000000"/>
      <w:sz w:val="20"/>
      <w:szCs w:val="20"/>
      <w:lang w:val="ru-RU"/>
    </w:rPr>
  </w:style>
  <w:style w:type="paragraph" w:styleId="31">
    <w:name w:val="toc 3"/>
    <w:basedOn w:val="21"/>
    <w:next w:val="a0"/>
    <w:uiPriority w:val="39"/>
    <w:qFormat/>
    <w:rsid w:val="00D157CF"/>
    <w:pPr>
      <w:keepLines/>
      <w:widowControl/>
      <w:tabs>
        <w:tab w:val="right" w:leader="dot" w:pos="9360"/>
      </w:tabs>
      <w:suppressAutoHyphens/>
      <w:spacing w:before="120" w:after="120"/>
      <w:ind w:left="900"/>
      <w:contextualSpacing/>
    </w:pPr>
    <w:rPr>
      <w:rFonts w:ascii="Times New Roman" w:eastAsia="Times New Roman" w:hAnsi="Times New Roman"/>
      <w:sz w:val="24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D157CF"/>
    <w:pPr>
      <w:spacing w:after="100"/>
      <w:ind w:left="220"/>
    </w:pPr>
  </w:style>
  <w:style w:type="paragraph" w:styleId="a0">
    <w:name w:val="Body Text"/>
    <w:basedOn w:val="a"/>
    <w:link w:val="ae"/>
    <w:uiPriority w:val="99"/>
    <w:unhideWhenUsed/>
    <w:qFormat/>
    <w:rsid w:val="00D157CF"/>
    <w:pPr>
      <w:spacing w:after="120"/>
    </w:pPr>
  </w:style>
  <w:style w:type="character" w:customStyle="1" w:styleId="ae">
    <w:name w:val="Основной текст Знак"/>
    <w:link w:val="a0"/>
    <w:uiPriority w:val="99"/>
    <w:rsid w:val="00D157CF"/>
    <w:rPr>
      <w:lang w:val="en-US"/>
    </w:rPr>
  </w:style>
  <w:style w:type="paragraph" w:customStyle="1" w:styleId="af">
    <w:name w:val="Классик"/>
    <w:basedOn w:val="a"/>
    <w:link w:val="af0"/>
    <w:qFormat/>
    <w:rsid w:val="003115DA"/>
    <w:pPr>
      <w:widowControl/>
      <w:ind w:firstLine="720"/>
      <w:jc w:val="both"/>
    </w:pPr>
    <w:rPr>
      <w:rFonts w:ascii="Times New Roman" w:hAnsi="Times New Roman"/>
      <w:sz w:val="24"/>
      <w:szCs w:val="24"/>
      <w:lang w:val="ru-RU" w:bidi="en-US"/>
    </w:rPr>
  </w:style>
  <w:style w:type="character" w:customStyle="1" w:styleId="af0">
    <w:name w:val="Классик Знак"/>
    <w:link w:val="af"/>
    <w:rsid w:val="003115DA"/>
    <w:rPr>
      <w:rFonts w:ascii="Times New Roman" w:eastAsia="Calibri" w:hAnsi="Times New Roman" w:cs="Times New Roman"/>
      <w:sz w:val="24"/>
      <w:szCs w:val="24"/>
      <w:lang w:bidi="en-US"/>
    </w:rPr>
  </w:style>
  <w:style w:type="paragraph" w:styleId="22">
    <w:name w:val="Body Text Indent 2"/>
    <w:basedOn w:val="a"/>
    <w:link w:val="23"/>
    <w:uiPriority w:val="99"/>
    <w:semiHidden/>
    <w:unhideWhenUsed/>
    <w:rsid w:val="00CC460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rsid w:val="00CC460C"/>
    <w:rPr>
      <w:lang w:val="en-US"/>
    </w:rPr>
  </w:style>
  <w:style w:type="paragraph" w:styleId="af1">
    <w:name w:val="List Paragraph"/>
    <w:aliases w:val="Маркер"/>
    <w:basedOn w:val="a"/>
    <w:link w:val="af2"/>
    <w:uiPriority w:val="34"/>
    <w:qFormat/>
    <w:rsid w:val="00CC460C"/>
    <w:pPr>
      <w:widowControl/>
      <w:ind w:left="720"/>
      <w:contextualSpacing/>
      <w:jc w:val="both"/>
    </w:pPr>
    <w:rPr>
      <w:rFonts w:ascii="Times New Roman" w:hAnsi="Times New Roman"/>
      <w:sz w:val="24"/>
      <w:lang w:val="ru-RU"/>
    </w:rPr>
  </w:style>
  <w:style w:type="paragraph" w:customStyle="1" w:styleId="213">
    <w:name w:val="Стиль Основной текст с отступом 2 + 13 пт"/>
    <w:basedOn w:val="22"/>
    <w:link w:val="2130"/>
    <w:autoRedefine/>
    <w:rsid w:val="00CC460C"/>
    <w:pPr>
      <w:widowControl/>
      <w:spacing w:after="0" w:line="360" w:lineRule="auto"/>
      <w:ind w:left="0" w:firstLine="709"/>
      <w:jc w:val="both"/>
    </w:pPr>
    <w:rPr>
      <w:rFonts w:ascii="Times New Roman" w:hAnsi="Times New Roman"/>
      <w:sz w:val="26"/>
      <w:szCs w:val="26"/>
      <w:lang w:val="ru-RU" w:eastAsia="ru-RU"/>
    </w:rPr>
  </w:style>
  <w:style w:type="character" w:customStyle="1" w:styleId="2130">
    <w:name w:val="Стиль Основной текст с отступом 2 + 13 пт Знак"/>
    <w:link w:val="213"/>
    <w:locked/>
    <w:rsid w:val="00CC460C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f3">
    <w:name w:val="Plain Text"/>
    <w:basedOn w:val="a"/>
    <w:link w:val="af4"/>
    <w:uiPriority w:val="99"/>
    <w:rsid w:val="00CC460C"/>
    <w:pPr>
      <w:widowControl/>
      <w:jc w:val="both"/>
    </w:pPr>
    <w:rPr>
      <w:rFonts w:ascii="Consolas" w:hAnsi="Consolas"/>
      <w:sz w:val="21"/>
      <w:szCs w:val="21"/>
      <w:lang w:val="ru-RU"/>
    </w:rPr>
  </w:style>
  <w:style w:type="character" w:customStyle="1" w:styleId="af4">
    <w:name w:val="Текст Знак"/>
    <w:link w:val="af3"/>
    <w:uiPriority w:val="99"/>
    <w:rsid w:val="00CC460C"/>
    <w:rPr>
      <w:rFonts w:ascii="Consolas" w:eastAsia="Calibri" w:hAnsi="Consolas" w:cs="Times New Roman"/>
      <w:sz w:val="21"/>
      <w:szCs w:val="21"/>
    </w:rPr>
  </w:style>
  <w:style w:type="character" w:customStyle="1" w:styleId="ArialNarrow">
    <w:name w:val="Основной текст + Arial Narrow"/>
    <w:aliases w:val="11,5 pt65"/>
    <w:uiPriority w:val="99"/>
    <w:rsid w:val="007F4389"/>
    <w:rPr>
      <w:rFonts w:ascii="Arial Narrow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spelle">
    <w:name w:val="spelle"/>
    <w:basedOn w:val="a1"/>
    <w:rsid w:val="002F7930"/>
  </w:style>
  <w:style w:type="paragraph" w:styleId="af5">
    <w:name w:val="Body Text Indent"/>
    <w:basedOn w:val="a"/>
    <w:link w:val="af6"/>
    <w:uiPriority w:val="99"/>
    <w:semiHidden/>
    <w:unhideWhenUsed/>
    <w:rsid w:val="00C67C02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C67C02"/>
    <w:rPr>
      <w:lang w:val="en-US"/>
    </w:rPr>
  </w:style>
  <w:style w:type="paragraph" w:customStyle="1" w:styleId="ConsPlusNormal">
    <w:name w:val="ConsPlusNormal"/>
    <w:link w:val="ConsPlusNormal0"/>
    <w:uiPriority w:val="99"/>
    <w:rsid w:val="00C67C0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7">
    <w:name w:val="Основной текст_"/>
    <w:link w:val="61"/>
    <w:locked/>
    <w:rsid w:val="00BF4E57"/>
    <w:rPr>
      <w:rFonts w:ascii="Arial" w:hAnsi="Arial" w:cs="Arial"/>
      <w:shd w:val="clear" w:color="auto" w:fill="FFFFFF"/>
    </w:rPr>
  </w:style>
  <w:style w:type="paragraph" w:customStyle="1" w:styleId="61">
    <w:name w:val="Основной текст6"/>
    <w:basedOn w:val="a"/>
    <w:link w:val="af7"/>
    <w:rsid w:val="00BF4E57"/>
    <w:pPr>
      <w:shd w:val="clear" w:color="auto" w:fill="FFFFFF"/>
      <w:spacing w:before="3840" w:line="240" w:lineRule="atLeast"/>
      <w:ind w:hanging="340"/>
      <w:jc w:val="center"/>
    </w:pPr>
    <w:rPr>
      <w:rFonts w:ascii="Arial" w:hAnsi="Arial" w:cs="Arial"/>
      <w:lang w:val="ru-RU"/>
    </w:rPr>
  </w:style>
  <w:style w:type="paragraph" w:customStyle="1" w:styleId="Default">
    <w:name w:val="Default"/>
    <w:rsid w:val="00E55E9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f8">
    <w:name w:val="TOC Heading"/>
    <w:basedOn w:val="1"/>
    <w:next w:val="a"/>
    <w:uiPriority w:val="39"/>
    <w:unhideWhenUsed/>
    <w:qFormat/>
    <w:rsid w:val="00BC2619"/>
    <w:pPr>
      <w:keepNext/>
      <w:keepLines/>
      <w:widowControl/>
      <w:spacing w:before="480" w:line="276" w:lineRule="auto"/>
      <w:ind w:left="0"/>
      <w:outlineLvl w:val="9"/>
    </w:pPr>
    <w:rPr>
      <w:rFonts w:ascii="Cambria" w:hAnsi="Cambria"/>
      <w:color w:val="365F91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ED4F60"/>
    <w:pPr>
      <w:tabs>
        <w:tab w:val="right" w:leader="dot" w:pos="9345"/>
      </w:tabs>
      <w:spacing w:after="100"/>
    </w:pPr>
    <w:rPr>
      <w:rFonts w:ascii="Arial" w:hAnsi="Arial" w:cs="Arial"/>
      <w:noProof/>
      <w:sz w:val="24"/>
      <w:lang w:val="ru-RU" w:eastAsia="ru-RU"/>
    </w:rPr>
  </w:style>
  <w:style w:type="character" w:styleId="af9">
    <w:name w:val="Hyperlink"/>
    <w:uiPriority w:val="99"/>
    <w:unhideWhenUsed/>
    <w:rsid w:val="00BC2619"/>
    <w:rPr>
      <w:color w:val="0000FF"/>
      <w:u w:val="single"/>
    </w:rPr>
  </w:style>
  <w:style w:type="character" w:styleId="afa">
    <w:name w:val="annotation reference"/>
    <w:uiPriority w:val="99"/>
    <w:semiHidden/>
    <w:unhideWhenUsed/>
    <w:rsid w:val="00F94015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F94015"/>
    <w:rPr>
      <w:sz w:val="20"/>
      <w:szCs w:val="20"/>
    </w:rPr>
  </w:style>
  <w:style w:type="character" w:customStyle="1" w:styleId="afc">
    <w:name w:val="Текст примечания Знак"/>
    <w:link w:val="afb"/>
    <w:uiPriority w:val="99"/>
    <w:semiHidden/>
    <w:rsid w:val="00F94015"/>
    <w:rPr>
      <w:lang w:val="en-US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F94015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sid w:val="00F94015"/>
    <w:rPr>
      <w:b/>
      <w:bCs/>
      <w:lang w:val="en-US" w:eastAsia="en-US"/>
    </w:rPr>
  </w:style>
  <w:style w:type="character" w:customStyle="1" w:styleId="40">
    <w:name w:val="Заголовок 4 Знак"/>
    <w:aliases w:val="H4 Знак,Edf Titre 4 Знак,BMUÇàã4 Знак,BMUÇàã41 Знак,BMUÇàã42 Знак,BMUÇàã43 Знак,BMUÇàã44 Знак,BMUÇàã45 Знак,BMUÇàã46 Знак,BMUÇàã47 Знак,BMUÇàã48 Знак,BMUÇàã49 Знак,BMUÇàã410 Знак,BMUÇàã411 Знак,BMUÇàã412 Знак,BMUÇàã413 Знак"/>
    <w:link w:val="4"/>
    <w:rsid w:val="000B2D28"/>
    <w:rPr>
      <w:rFonts w:ascii="Arial" w:eastAsia="Times New Roman" w:hAnsi="Arial" w:cs="Arial"/>
      <w:kern w:val="28"/>
      <w:sz w:val="24"/>
      <w:szCs w:val="24"/>
      <w:lang w:eastAsia="en-US"/>
    </w:rPr>
  </w:style>
  <w:style w:type="character" w:customStyle="1" w:styleId="50">
    <w:name w:val="Заголовок 5 Знак"/>
    <w:aliases w:val="H5 Знак,Edf Titre 5 Знак"/>
    <w:link w:val="5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60">
    <w:name w:val="Заголовок 6 Знак"/>
    <w:aliases w:val="H6 Знак,Edf Titre 6 Знак"/>
    <w:link w:val="6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70">
    <w:name w:val="Заголовок 7 Знак"/>
    <w:aliases w:val="H7 Знак"/>
    <w:link w:val="7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80">
    <w:name w:val="Заголовок 8 Знак"/>
    <w:aliases w:val="H8 Знак"/>
    <w:link w:val="8"/>
    <w:rsid w:val="000B2D28"/>
    <w:rPr>
      <w:rFonts w:ascii="Times New Roman" w:eastAsia="Times New Roman" w:hAnsi="Times New Roman" w:cs="Arial"/>
      <w:iCs/>
      <w:kern w:val="28"/>
      <w:sz w:val="24"/>
      <w:szCs w:val="26"/>
      <w:lang w:eastAsia="en-US"/>
    </w:rPr>
  </w:style>
  <w:style w:type="character" w:customStyle="1" w:styleId="90">
    <w:name w:val="Заголовок 9 Знак"/>
    <w:aliases w:val="H9 Знак"/>
    <w:link w:val="9"/>
    <w:rsid w:val="000B2D28"/>
    <w:rPr>
      <w:rFonts w:ascii="Times New Roman" w:eastAsia="Times New Roman" w:hAnsi="Times New Roman" w:cs="Arial"/>
      <w:iCs/>
      <w:kern w:val="28"/>
      <w:sz w:val="24"/>
      <w:szCs w:val="22"/>
      <w:lang w:eastAsia="en-US"/>
    </w:rPr>
  </w:style>
  <w:style w:type="paragraph" w:customStyle="1" w:styleId="Iniiaiieoaeno21">
    <w:name w:val="Iniiaiie oaeno 21"/>
    <w:basedOn w:val="a"/>
    <w:uiPriority w:val="99"/>
    <w:rsid w:val="000B2D28"/>
    <w:pPr>
      <w:widowControl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f">
    <w:name w:val="No Spacing"/>
    <w:basedOn w:val="a"/>
    <w:link w:val="aff0"/>
    <w:uiPriority w:val="1"/>
    <w:qFormat/>
    <w:rsid w:val="000B2D28"/>
    <w:pPr>
      <w:widowControl/>
    </w:pPr>
    <w:rPr>
      <w:sz w:val="24"/>
      <w:szCs w:val="32"/>
      <w:lang w:bidi="en-US"/>
    </w:rPr>
  </w:style>
  <w:style w:type="character" w:styleId="aff1">
    <w:name w:val="FollowedHyperlink"/>
    <w:uiPriority w:val="99"/>
    <w:semiHidden/>
    <w:unhideWhenUsed/>
    <w:rsid w:val="000B2D28"/>
    <w:rPr>
      <w:color w:val="800080"/>
      <w:u w:val="single"/>
    </w:rPr>
  </w:style>
  <w:style w:type="paragraph" w:customStyle="1" w:styleId="xl63">
    <w:name w:val="xl63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customStyle="1" w:styleId="xl66">
    <w:name w:val="xl66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customStyle="1" w:styleId="xl67">
    <w:name w:val="xl67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styleId="41">
    <w:name w:val="toc 4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660"/>
    </w:pPr>
    <w:rPr>
      <w:rFonts w:eastAsia="MS Mincho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880"/>
    </w:pPr>
    <w:rPr>
      <w:rFonts w:eastAsia="MS Mincho"/>
      <w:lang w:val="ru-RU" w:eastAsia="ru-RU"/>
    </w:rPr>
  </w:style>
  <w:style w:type="paragraph" w:styleId="62">
    <w:name w:val="toc 6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100"/>
    </w:pPr>
    <w:rPr>
      <w:rFonts w:eastAsia="MS Mincho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320"/>
    </w:pPr>
    <w:rPr>
      <w:rFonts w:eastAsia="MS Mincho"/>
      <w:lang w:val="ru-RU" w:eastAsia="ru-RU"/>
    </w:rPr>
  </w:style>
  <w:style w:type="paragraph" w:styleId="81">
    <w:name w:val="toc 8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540"/>
    </w:pPr>
    <w:rPr>
      <w:rFonts w:eastAsia="MS Mincho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760"/>
    </w:pPr>
    <w:rPr>
      <w:rFonts w:eastAsia="MS Mincho"/>
      <w:lang w:val="ru-RU" w:eastAsia="ru-RU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0B2D28"/>
    <w:pPr>
      <w:keepNext/>
      <w:keepLines/>
      <w:spacing w:before="200"/>
      <w:outlineLvl w:val="1"/>
    </w:pPr>
    <w:rPr>
      <w:rFonts w:eastAsia="MS Gothic"/>
      <w:b/>
      <w:bCs/>
      <w:color w:val="4F81BD"/>
      <w:sz w:val="26"/>
      <w:szCs w:val="26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0B2D28"/>
    <w:pPr>
      <w:keepNext/>
      <w:keepLines/>
      <w:spacing w:before="200"/>
      <w:outlineLvl w:val="2"/>
    </w:pPr>
    <w:rPr>
      <w:rFonts w:eastAsia="MS Gothic"/>
      <w:b/>
      <w:bCs/>
      <w:color w:val="4F81BD"/>
    </w:rPr>
  </w:style>
  <w:style w:type="numbering" w:customStyle="1" w:styleId="12">
    <w:name w:val="Нет списка1"/>
    <w:next w:val="a3"/>
    <w:uiPriority w:val="99"/>
    <w:semiHidden/>
    <w:unhideWhenUsed/>
    <w:rsid w:val="000B2D28"/>
  </w:style>
  <w:style w:type="table" w:customStyle="1" w:styleId="13">
    <w:name w:val="Сетка таблицы1"/>
    <w:basedOn w:val="a2"/>
    <w:next w:val="a4"/>
    <w:uiPriority w:val="59"/>
    <w:rsid w:val="000B2D28"/>
    <w:pPr>
      <w:widowControl w:val="0"/>
    </w:pPr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2">
    <w:name w:val="Font Style22"/>
    <w:rsid w:val="000B2D28"/>
    <w:rPr>
      <w:rFonts w:ascii="Times New Roman" w:hAnsi="Times New Roman" w:cs="Times New Roman" w:hint="default"/>
      <w:i/>
      <w:iCs/>
      <w:sz w:val="16"/>
      <w:szCs w:val="16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rsid w:val="000B2D28"/>
    <w:pPr>
      <w:keepNext/>
      <w:keepLines/>
      <w:widowControl/>
      <w:spacing w:before="480" w:line="276" w:lineRule="auto"/>
      <w:ind w:left="0"/>
      <w:outlineLvl w:val="9"/>
    </w:pPr>
    <w:rPr>
      <w:rFonts w:ascii="Calibri" w:eastAsia="MS Gothic" w:hAnsi="Calibri"/>
      <w:color w:val="365F91"/>
      <w:lang w:val="ru-RU"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660"/>
    </w:pPr>
    <w:rPr>
      <w:rFonts w:eastAsia="MS Mincho"/>
      <w:lang w:val="ru-RU" w:eastAsia="ru-RU"/>
    </w:rPr>
  </w:style>
  <w:style w:type="paragraph" w:customStyle="1" w:styleId="510">
    <w:name w:val="Оглавление 5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880"/>
    </w:pPr>
    <w:rPr>
      <w:rFonts w:eastAsia="MS Mincho"/>
      <w:lang w:val="ru-RU" w:eastAsia="ru-RU"/>
    </w:rPr>
  </w:style>
  <w:style w:type="paragraph" w:customStyle="1" w:styleId="610">
    <w:name w:val="Оглавление 6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100"/>
    </w:pPr>
    <w:rPr>
      <w:rFonts w:eastAsia="MS Mincho"/>
      <w:lang w:val="ru-RU"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320"/>
    </w:pPr>
    <w:rPr>
      <w:rFonts w:eastAsia="MS Mincho"/>
      <w:lang w:val="ru-RU" w:eastAsia="ru-RU"/>
    </w:rPr>
  </w:style>
  <w:style w:type="paragraph" w:customStyle="1" w:styleId="810">
    <w:name w:val="Оглавление 8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540"/>
    </w:pPr>
    <w:rPr>
      <w:rFonts w:eastAsia="MS Mincho"/>
      <w:lang w:val="ru-RU" w:eastAsia="ru-RU"/>
    </w:rPr>
  </w:style>
  <w:style w:type="paragraph" w:customStyle="1" w:styleId="910">
    <w:name w:val="Оглавление 9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760"/>
    </w:pPr>
    <w:rPr>
      <w:rFonts w:eastAsia="MS Mincho"/>
      <w:lang w:val="ru-RU" w:eastAsia="ru-RU"/>
    </w:rPr>
  </w:style>
  <w:style w:type="character" w:styleId="aff2">
    <w:name w:val="Placeholder Text"/>
    <w:uiPriority w:val="99"/>
    <w:semiHidden/>
    <w:rsid w:val="000B2D28"/>
    <w:rPr>
      <w:color w:val="808080"/>
    </w:rPr>
  </w:style>
  <w:style w:type="character" w:customStyle="1" w:styleId="211">
    <w:name w:val="Заголовок 2 Знак1"/>
    <w:uiPriority w:val="9"/>
    <w:semiHidden/>
    <w:rsid w:val="000B2D28"/>
    <w:rPr>
      <w:rFonts w:ascii="Cambria" w:eastAsia="MS Gothic" w:hAnsi="Cambria" w:cs="Times New Roman"/>
      <w:color w:val="365F91"/>
      <w:sz w:val="26"/>
      <w:szCs w:val="26"/>
    </w:rPr>
  </w:style>
  <w:style w:type="character" w:customStyle="1" w:styleId="311">
    <w:name w:val="Заголовок 3 Знак1"/>
    <w:uiPriority w:val="9"/>
    <w:semiHidden/>
    <w:rsid w:val="000B2D28"/>
    <w:rPr>
      <w:rFonts w:ascii="Cambria" w:eastAsia="MS Gothic" w:hAnsi="Cambria" w:cs="Times New Roman"/>
      <w:color w:val="243F60"/>
      <w:sz w:val="24"/>
      <w:szCs w:val="24"/>
    </w:rPr>
  </w:style>
  <w:style w:type="table" w:customStyle="1" w:styleId="24">
    <w:name w:val="Сетка таблицы2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Текст диплома"/>
    <w:basedOn w:val="a"/>
    <w:rsid w:val="000B2D28"/>
    <w:pPr>
      <w:widowControl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eport">
    <w:name w:val="Report"/>
    <w:basedOn w:val="a"/>
    <w:rsid w:val="000B2D28"/>
    <w:pPr>
      <w:widowControl/>
      <w:spacing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val="ru-RU" w:eastAsia="ru-RU"/>
    </w:rPr>
  </w:style>
  <w:style w:type="paragraph" w:customStyle="1" w:styleId="7F164CA3BF9C4373845ECB452A5D9922">
    <w:name w:val="7F164CA3BF9C4373845ECB452A5D9922"/>
    <w:rsid w:val="000B2D28"/>
    <w:pPr>
      <w:spacing w:after="200" w:line="276" w:lineRule="auto"/>
    </w:pPr>
    <w:rPr>
      <w:rFonts w:eastAsia="MS Mincho"/>
      <w:sz w:val="22"/>
      <w:szCs w:val="22"/>
    </w:rPr>
  </w:style>
  <w:style w:type="paragraph" w:customStyle="1" w:styleId="aff4">
    <w:name w:val="обычный"/>
    <w:basedOn w:val="a"/>
    <w:link w:val="aff5"/>
    <w:qFormat/>
    <w:rsid w:val="000B2D28"/>
    <w:pPr>
      <w:widowControl/>
      <w:spacing w:before="120"/>
      <w:ind w:firstLine="709"/>
      <w:jc w:val="both"/>
    </w:pPr>
    <w:rPr>
      <w:rFonts w:ascii="Arial" w:hAnsi="Arial" w:cs="Arial"/>
      <w:sz w:val="24"/>
      <w:szCs w:val="24"/>
      <w:lang w:val="ru-RU"/>
    </w:rPr>
  </w:style>
  <w:style w:type="character" w:customStyle="1" w:styleId="aff5">
    <w:name w:val="обычный Знак"/>
    <w:link w:val="aff4"/>
    <w:locked/>
    <w:rsid w:val="000B2D28"/>
    <w:rPr>
      <w:rFonts w:ascii="Arial" w:hAnsi="Arial" w:cs="Arial"/>
      <w:sz w:val="24"/>
      <w:szCs w:val="24"/>
      <w:lang w:eastAsia="en-US"/>
    </w:rPr>
  </w:style>
  <w:style w:type="paragraph" w:styleId="aff6">
    <w:name w:val="caption"/>
    <w:basedOn w:val="a"/>
    <w:next w:val="a"/>
    <w:qFormat/>
    <w:rsid w:val="000B2D28"/>
    <w:pPr>
      <w:keepLines/>
      <w:widowControl/>
      <w:suppressAutoHyphens/>
      <w:spacing w:after="120"/>
      <w:jc w:val="both"/>
    </w:pPr>
    <w:rPr>
      <w:rFonts w:ascii="Times New Roman" w:eastAsia="Times New Roman" w:hAnsi="Times New Roman"/>
      <w:noProof/>
      <w:sz w:val="24"/>
      <w:szCs w:val="20"/>
      <w:lang w:val="ru-RU" w:eastAsia="ru-RU"/>
    </w:rPr>
  </w:style>
  <w:style w:type="paragraph" w:styleId="aff7">
    <w:name w:val="Title"/>
    <w:next w:val="aff8"/>
    <w:link w:val="aff9"/>
    <w:qFormat/>
    <w:rsid w:val="000B2D28"/>
    <w:pPr>
      <w:spacing w:before="240" w:after="60"/>
      <w:jc w:val="center"/>
    </w:pPr>
    <w:rPr>
      <w:rFonts w:ascii="Times New Roman" w:eastAsia="Times New Roman" w:hAnsi="Times New Roman" w:cs="Arial"/>
      <w:b/>
      <w:bCs/>
      <w:kern w:val="28"/>
      <w:sz w:val="32"/>
      <w:szCs w:val="32"/>
    </w:rPr>
  </w:style>
  <w:style w:type="character" w:customStyle="1" w:styleId="aff9">
    <w:name w:val="Название Знак"/>
    <w:link w:val="aff7"/>
    <w:rsid w:val="000B2D28"/>
    <w:rPr>
      <w:rFonts w:ascii="Times New Roman" w:eastAsia="Times New Roman" w:hAnsi="Times New Roman" w:cs="Arial"/>
      <w:b/>
      <w:bCs/>
      <w:kern w:val="28"/>
      <w:sz w:val="32"/>
      <w:szCs w:val="32"/>
    </w:rPr>
  </w:style>
  <w:style w:type="paragraph" w:styleId="aff8">
    <w:name w:val="Subtitle"/>
    <w:basedOn w:val="aff7"/>
    <w:next w:val="a0"/>
    <w:link w:val="affa"/>
    <w:qFormat/>
    <w:rsid w:val="000B2D28"/>
    <w:pPr>
      <w:spacing w:before="60" w:after="120" w:line="340" w:lineRule="atLeast"/>
    </w:pPr>
    <w:rPr>
      <w:rFonts w:eastAsia="MS Gothic"/>
      <w:spacing w:val="-16"/>
      <w:sz w:val="28"/>
      <w:szCs w:val="28"/>
    </w:rPr>
  </w:style>
  <w:style w:type="character" w:customStyle="1" w:styleId="affa">
    <w:name w:val="Подзаголовок Знак"/>
    <w:link w:val="aff8"/>
    <w:rsid w:val="000B2D28"/>
    <w:rPr>
      <w:rFonts w:ascii="Times New Roman" w:eastAsia="MS Gothic" w:hAnsi="Times New Roman" w:cs="Arial"/>
      <w:b/>
      <w:bCs/>
      <w:spacing w:val="-16"/>
      <w:kern w:val="28"/>
      <w:sz w:val="28"/>
      <w:szCs w:val="28"/>
    </w:rPr>
  </w:style>
  <w:style w:type="character" w:customStyle="1" w:styleId="aff0">
    <w:name w:val="Без интервала Знак"/>
    <w:link w:val="aff"/>
    <w:uiPriority w:val="1"/>
    <w:locked/>
    <w:rsid w:val="000B2D28"/>
    <w:rPr>
      <w:sz w:val="24"/>
      <w:szCs w:val="32"/>
      <w:lang w:val="en-US" w:eastAsia="en-US" w:bidi="en-US"/>
    </w:rPr>
  </w:style>
  <w:style w:type="paragraph" w:customStyle="1" w:styleId="33">
    <w:name w:val="Основной текст3"/>
    <w:basedOn w:val="a"/>
    <w:rsid w:val="00ED766B"/>
    <w:pPr>
      <w:shd w:val="clear" w:color="auto" w:fill="FFFFFF"/>
      <w:spacing w:before="60" w:after="300" w:line="240" w:lineRule="atLeast"/>
      <w:ind w:hanging="1040"/>
      <w:jc w:val="center"/>
    </w:pPr>
    <w:rPr>
      <w:rFonts w:ascii="Times New Roman" w:eastAsia="Times New Roman" w:hAnsi="Times New Roman"/>
      <w:color w:val="000000"/>
      <w:sz w:val="21"/>
      <w:szCs w:val="21"/>
      <w:lang w:val="ru-RU" w:eastAsia="ru-RU"/>
    </w:rPr>
  </w:style>
  <w:style w:type="character" w:customStyle="1" w:styleId="9pt">
    <w:name w:val="Основной текст + 9 pt"/>
    <w:aliases w:val="Полужирный1"/>
    <w:uiPriority w:val="99"/>
    <w:rsid w:val="00ED766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110">
    <w:name w:val="Основной текст + 11"/>
    <w:aliases w:val="5 pt,5 pt64,5 pt63,Body text + 11"/>
    <w:rsid w:val="00ED766B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en-US"/>
    </w:rPr>
  </w:style>
  <w:style w:type="character" w:customStyle="1" w:styleId="92">
    <w:name w:val="Заголовок №9"/>
    <w:uiPriority w:val="99"/>
    <w:rsid w:val="00ED766B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93">
    <w:name w:val="Заголовок №9 + Не курсив"/>
    <w:uiPriority w:val="99"/>
    <w:rsid w:val="00ED766B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94">
    <w:name w:val="Основной текст + 9"/>
    <w:aliases w:val="5 pt2"/>
    <w:uiPriority w:val="99"/>
    <w:rsid w:val="00ED766B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2">
    <w:name w:val="Основной текст + 8"/>
    <w:aliases w:val="5 pt1"/>
    <w:uiPriority w:val="99"/>
    <w:rsid w:val="00ED766B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">
    <w:name w:val="Основной текст + 9 pt1"/>
    <w:aliases w:val="Полужирный2"/>
    <w:uiPriority w:val="99"/>
    <w:rsid w:val="00ED766B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js-extracted-address">
    <w:name w:val="js-extracted-address"/>
    <w:rsid w:val="00ED766B"/>
  </w:style>
  <w:style w:type="character" w:customStyle="1" w:styleId="mail-message-map-nobreak">
    <w:name w:val="mail-message-map-nobreak"/>
    <w:rsid w:val="00ED766B"/>
  </w:style>
  <w:style w:type="paragraph" w:customStyle="1" w:styleId="15">
    <w:name w:val="Без интервала1"/>
    <w:basedOn w:val="a"/>
    <w:link w:val="NoSpacingChar"/>
    <w:rsid w:val="00ED766B"/>
    <w:pPr>
      <w:widowControl/>
    </w:pPr>
    <w:rPr>
      <w:rFonts w:eastAsia="Times New Roman"/>
      <w:sz w:val="24"/>
      <w:szCs w:val="32"/>
    </w:rPr>
  </w:style>
  <w:style w:type="character" w:customStyle="1" w:styleId="NoSpacingChar">
    <w:name w:val="No Spacing Char"/>
    <w:link w:val="15"/>
    <w:locked/>
    <w:rsid w:val="00ED766B"/>
    <w:rPr>
      <w:rFonts w:eastAsia="Times New Roman"/>
      <w:sz w:val="24"/>
      <w:szCs w:val="32"/>
      <w:lang w:val="en-US" w:eastAsia="en-US"/>
    </w:rPr>
  </w:style>
  <w:style w:type="paragraph" w:customStyle="1" w:styleId="16">
    <w:name w:val="Абзац списка1"/>
    <w:basedOn w:val="a"/>
    <w:rsid w:val="00ED766B"/>
    <w:pPr>
      <w:widowControl/>
      <w:spacing w:after="200" w:line="276" w:lineRule="auto"/>
      <w:ind w:left="720"/>
      <w:contextualSpacing/>
    </w:pPr>
    <w:rPr>
      <w:rFonts w:eastAsia="Times New Roman"/>
      <w:lang w:val="ru-RU"/>
    </w:rPr>
  </w:style>
  <w:style w:type="paragraph" w:styleId="affb">
    <w:name w:val="endnote text"/>
    <w:basedOn w:val="a"/>
    <w:link w:val="affc"/>
    <w:uiPriority w:val="99"/>
    <w:semiHidden/>
    <w:unhideWhenUsed/>
    <w:rsid w:val="00ED766B"/>
    <w:rPr>
      <w:sz w:val="20"/>
      <w:szCs w:val="20"/>
    </w:rPr>
  </w:style>
  <w:style w:type="character" w:customStyle="1" w:styleId="affc">
    <w:name w:val="Текст концевой сноски Знак"/>
    <w:link w:val="affb"/>
    <w:uiPriority w:val="99"/>
    <w:semiHidden/>
    <w:rsid w:val="00ED766B"/>
    <w:rPr>
      <w:lang w:val="en-US" w:eastAsia="en-US"/>
    </w:rPr>
  </w:style>
  <w:style w:type="character" w:styleId="affd">
    <w:name w:val="endnote reference"/>
    <w:uiPriority w:val="99"/>
    <w:semiHidden/>
    <w:unhideWhenUsed/>
    <w:rsid w:val="00ED766B"/>
    <w:rPr>
      <w:vertAlign w:val="superscript"/>
    </w:rPr>
  </w:style>
  <w:style w:type="paragraph" w:styleId="affe">
    <w:name w:val="Document Map"/>
    <w:basedOn w:val="a"/>
    <w:link w:val="afff"/>
    <w:uiPriority w:val="99"/>
    <w:semiHidden/>
    <w:unhideWhenUsed/>
    <w:rsid w:val="00ED766B"/>
    <w:rPr>
      <w:rFonts w:ascii="Helvetica" w:hAnsi="Helvetica"/>
      <w:sz w:val="24"/>
      <w:szCs w:val="24"/>
    </w:rPr>
  </w:style>
  <w:style w:type="character" w:customStyle="1" w:styleId="afff">
    <w:name w:val="Схема документа Знак"/>
    <w:link w:val="affe"/>
    <w:uiPriority w:val="99"/>
    <w:semiHidden/>
    <w:rsid w:val="00ED766B"/>
    <w:rPr>
      <w:rFonts w:ascii="Helvetica" w:hAnsi="Helvetica"/>
      <w:sz w:val="24"/>
      <w:szCs w:val="24"/>
      <w:lang w:val="en-US" w:eastAsia="en-US"/>
    </w:rPr>
  </w:style>
  <w:style w:type="paragraph" w:styleId="afff0">
    <w:name w:val="Revision"/>
    <w:hidden/>
    <w:uiPriority w:val="99"/>
    <w:semiHidden/>
    <w:rsid w:val="00ED766B"/>
    <w:rPr>
      <w:sz w:val="22"/>
      <w:szCs w:val="22"/>
      <w:lang w:val="en-US" w:eastAsia="en-US"/>
    </w:rPr>
  </w:style>
  <w:style w:type="paragraph" w:customStyle="1" w:styleId="xl68">
    <w:name w:val="xl68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69">
    <w:name w:val="xl69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1">
    <w:name w:val="xl71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2">
    <w:name w:val="xl72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3">
    <w:name w:val="xl73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4">
    <w:name w:val="xl74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5">
    <w:name w:val="xl75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6">
    <w:name w:val="xl76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7">
    <w:name w:val="xl77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8">
    <w:name w:val="xl78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9">
    <w:name w:val="xl79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character" w:customStyle="1" w:styleId="af2">
    <w:name w:val="Абзац списка Знак"/>
    <w:aliases w:val="Маркер Знак"/>
    <w:link w:val="af1"/>
    <w:uiPriority w:val="34"/>
    <w:locked/>
    <w:rsid w:val="00A31AC2"/>
    <w:rPr>
      <w:rFonts w:ascii="Times New Roman" w:hAnsi="Times New Roman"/>
      <w:sz w:val="24"/>
      <w:szCs w:val="22"/>
      <w:lang w:eastAsia="en-US"/>
    </w:rPr>
  </w:style>
  <w:style w:type="paragraph" w:customStyle="1" w:styleId="pj">
    <w:name w:val="pj"/>
    <w:basedOn w:val="a"/>
    <w:rsid w:val="00D9599F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fff1">
    <w:name w:val="Emphasis"/>
    <w:basedOn w:val="a1"/>
    <w:qFormat/>
    <w:rsid w:val="000B79AE"/>
    <w:rPr>
      <w:rFonts w:cs="Times New Roman"/>
      <w:i/>
      <w:iCs/>
    </w:rPr>
  </w:style>
  <w:style w:type="character" w:customStyle="1" w:styleId="Headerorfooter">
    <w:name w:val="Header or footer_"/>
    <w:basedOn w:val="a1"/>
    <w:link w:val="Headerorfooter1"/>
    <w:uiPriority w:val="99"/>
    <w:rsid w:val="00894858"/>
    <w:rPr>
      <w:rFonts w:ascii="Times New Roman" w:hAnsi="Times New Roman"/>
      <w:noProof/>
      <w:sz w:val="23"/>
      <w:szCs w:val="23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894858"/>
    <w:rPr>
      <w:rFonts w:ascii="Times New Roman" w:hAnsi="Times New Roman"/>
      <w:noProof/>
      <w:sz w:val="23"/>
      <w:szCs w:val="23"/>
      <w:shd w:val="clear" w:color="auto" w:fill="FFFFFF"/>
    </w:rPr>
  </w:style>
  <w:style w:type="character" w:customStyle="1" w:styleId="Bodytext11pt">
    <w:name w:val="Body text + 11 pt"/>
    <w:aliases w:val="Bold"/>
    <w:basedOn w:val="a1"/>
    <w:uiPriority w:val="99"/>
    <w:rsid w:val="00894858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Bodytext15">
    <w:name w:val="Body text + 15"/>
    <w:aliases w:val="5 pt3"/>
    <w:basedOn w:val="a1"/>
    <w:uiPriority w:val="99"/>
    <w:rsid w:val="00894858"/>
    <w:rPr>
      <w:rFonts w:ascii="Times New Roman" w:hAnsi="Times New Roman" w:cs="Times New Roman"/>
      <w:sz w:val="31"/>
      <w:szCs w:val="31"/>
      <w:u w:val="none"/>
    </w:rPr>
  </w:style>
  <w:style w:type="character" w:customStyle="1" w:styleId="Bodytext4pt">
    <w:name w:val="Body text + 4 pt"/>
    <w:aliases w:val="Spacing 10 pt"/>
    <w:basedOn w:val="a1"/>
    <w:uiPriority w:val="99"/>
    <w:rsid w:val="00894858"/>
    <w:rPr>
      <w:rFonts w:ascii="Times New Roman" w:hAnsi="Times New Roman" w:cs="Times New Roman"/>
      <w:spacing w:val="200"/>
      <w:sz w:val="8"/>
      <w:szCs w:val="8"/>
      <w:u w:val="none"/>
    </w:rPr>
  </w:style>
  <w:style w:type="character" w:customStyle="1" w:styleId="Bodytext12pt">
    <w:name w:val="Body text + 12 pt"/>
    <w:aliases w:val="Italic,Spacing 0 pt"/>
    <w:basedOn w:val="a1"/>
    <w:uiPriority w:val="99"/>
    <w:rsid w:val="00894858"/>
    <w:rPr>
      <w:rFonts w:ascii="Times New Roman" w:hAnsi="Times New Roman" w:cs="Times New Roman"/>
      <w:i/>
      <w:iCs/>
      <w:spacing w:val="-10"/>
      <w:sz w:val="24"/>
      <w:szCs w:val="24"/>
      <w:u w:val="none"/>
    </w:rPr>
  </w:style>
  <w:style w:type="paragraph" w:customStyle="1" w:styleId="Headerorfooter1">
    <w:name w:val="Header or footer1"/>
    <w:basedOn w:val="a"/>
    <w:link w:val="Headerorfooter"/>
    <w:uiPriority w:val="99"/>
    <w:rsid w:val="00894858"/>
    <w:pPr>
      <w:shd w:val="clear" w:color="auto" w:fill="FFFFFF"/>
      <w:spacing w:line="240" w:lineRule="atLeast"/>
    </w:pPr>
    <w:rPr>
      <w:rFonts w:ascii="Times New Roman" w:hAnsi="Times New Roman"/>
      <w:noProof/>
      <w:sz w:val="23"/>
      <w:szCs w:val="23"/>
      <w:lang w:val="ru-RU" w:eastAsia="ru-RU"/>
    </w:rPr>
  </w:style>
  <w:style w:type="character" w:customStyle="1" w:styleId="17">
    <w:name w:val="Основной текст Знак1"/>
    <w:basedOn w:val="a1"/>
    <w:uiPriority w:val="99"/>
    <w:rsid w:val="00894858"/>
    <w:rPr>
      <w:rFonts w:ascii="Times New Roman" w:hAnsi="Times New Roman" w:cs="Times New Roman"/>
      <w:sz w:val="27"/>
      <w:szCs w:val="27"/>
      <w:u w:val="none"/>
    </w:rPr>
  </w:style>
  <w:style w:type="character" w:customStyle="1" w:styleId="ConsPlusNormal0">
    <w:name w:val="ConsPlusNormal Знак"/>
    <w:link w:val="ConsPlusNormal"/>
    <w:uiPriority w:val="99"/>
    <w:locked/>
    <w:rsid w:val="0095696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ПСТ.ОМ.70-17.001.000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831AF75-3280-4F47-8C00-60D67F52D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83399</TotalTime>
  <Pages>9</Pages>
  <Words>2855</Words>
  <Characters>16275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19092</CharactersWithSpaces>
  <SharedDoc>false</SharedDoc>
  <HLinks>
    <vt:vector size="444" baseType="variant">
      <vt:variant>
        <vt:i4>1048634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_Toc500683720</vt:lpwstr>
      </vt:variant>
      <vt:variant>
        <vt:i4>1245242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_Toc500683719</vt:lpwstr>
      </vt:variant>
      <vt:variant>
        <vt:i4>1245242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_Toc500683718</vt:lpwstr>
      </vt:variant>
      <vt:variant>
        <vt:i4>1245242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_Toc500683717</vt:lpwstr>
      </vt:variant>
      <vt:variant>
        <vt:i4>1245242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_Toc500683716</vt:lpwstr>
      </vt:variant>
      <vt:variant>
        <vt:i4>1245242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_Toc500683714</vt:lpwstr>
      </vt:variant>
      <vt:variant>
        <vt:i4>1179706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_Toc500683707</vt:lpwstr>
      </vt:variant>
      <vt:variant>
        <vt:i4>1179706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_Toc500683706</vt:lpwstr>
      </vt:variant>
      <vt:variant>
        <vt:i4>1179706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_Toc500683705</vt:lpwstr>
      </vt:variant>
      <vt:variant>
        <vt:i4>1179706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_Toc500683704</vt:lpwstr>
      </vt:variant>
      <vt:variant>
        <vt:i4>1179706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_Toc500683703</vt:lpwstr>
      </vt:variant>
      <vt:variant>
        <vt:i4>1179706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_Toc500683702</vt:lpwstr>
      </vt:variant>
      <vt:variant>
        <vt:i4>1179706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_Toc500683701</vt:lpwstr>
      </vt:variant>
      <vt:variant>
        <vt:i4>1179706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_Toc500683700</vt:lpwstr>
      </vt:variant>
      <vt:variant>
        <vt:i4>1769531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_Toc500683699</vt:lpwstr>
      </vt:variant>
      <vt:variant>
        <vt:i4>1769531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_Toc500683698</vt:lpwstr>
      </vt:variant>
      <vt:variant>
        <vt:i4>1769531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_Toc500683694</vt:lpwstr>
      </vt:variant>
      <vt:variant>
        <vt:i4>1703995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_Toc500683689</vt:lpwstr>
      </vt:variant>
      <vt:variant>
        <vt:i4>1703995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_Toc500683688</vt:lpwstr>
      </vt:variant>
      <vt:variant>
        <vt:i4>1703995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_Toc500683687</vt:lpwstr>
      </vt:variant>
      <vt:variant>
        <vt:i4>1703995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_Toc500683686</vt:lpwstr>
      </vt:variant>
      <vt:variant>
        <vt:i4>1703995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_Toc500683685</vt:lpwstr>
      </vt:variant>
      <vt:variant>
        <vt:i4>1703995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_Toc500683680</vt:lpwstr>
      </vt:variant>
      <vt:variant>
        <vt:i4>1376315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_Toc500683678</vt:lpwstr>
      </vt:variant>
      <vt:variant>
        <vt:i4>1376315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_Toc500683677</vt:lpwstr>
      </vt:variant>
      <vt:variant>
        <vt:i4>1376315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_Toc500683676</vt:lpwstr>
      </vt:variant>
      <vt:variant>
        <vt:i4>1376315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_Toc500683675</vt:lpwstr>
      </vt:variant>
      <vt:variant>
        <vt:i4>1376315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_Toc500683674</vt:lpwstr>
      </vt:variant>
      <vt:variant>
        <vt:i4>1376315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_Toc500683673</vt:lpwstr>
      </vt:variant>
      <vt:variant>
        <vt:i4>1376315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_Toc500683672</vt:lpwstr>
      </vt:variant>
      <vt:variant>
        <vt:i4>1376315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_Toc500683671</vt:lpwstr>
      </vt:variant>
      <vt:variant>
        <vt:i4>1376315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_Toc500683670</vt:lpwstr>
      </vt:variant>
      <vt:variant>
        <vt:i4>1310779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_Toc500683669</vt:lpwstr>
      </vt:variant>
      <vt:variant>
        <vt:i4>1310779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_Toc500683668</vt:lpwstr>
      </vt:variant>
      <vt:variant>
        <vt:i4>1310779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_Toc500683667</vt:lpwstr>
      </vt:variant>
      <vt:variant>
        <vt:i4>1310779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_Toc500683666</vt:lpwstr>
      </vt:variant>
      <vt:variant>
        <vt:i4>1310779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_Toc500683665</vt:lpwstr>
      </vt:variant>
      <vt:variant>
        <vt:i4>1310779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_Toc500683664</vt:lpwstr>
      </vt:variant>
      <vt:variant>
        <vt:i4>1507387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_Toc500683657</vt:lpwstr>
      </vt:variant>
      <vt:variant>
        <vt:i4>1507387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_Toc500683655</vt:lpwstr>
      </vt:variant>
      <vt:variant>
        <vt:i4>1441851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_Toc500683642</vt:lpwstr>
      </vt:variant>
      <vt:variant>
        <vt:i4>1441851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_Toc500683641</vt:lpwstr>
      </vt:variant>
      <vt:variant>
        <vt:i4>1114171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_Toc500683639</vt:lpwstr>
      </vt:variant>
      <vt:variant>
        <vt:i4>1114171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_Toc500683638</vt:lpwstr>
      </vt:variant>
      <vt:variant>
        <vt:i4>1114171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_Toc500683637</vt:lpwstr>
      </vt:variant>
      <vt:variant>
        <vt:i4>1114171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_Toc500683636</vt:lpwstr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_Toc500683635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_Toc500683634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_Toc500683633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_Toc500683631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_Toc500683630</vt:lpwstr>
      </vt:variant>
      <vt:variant>
        <vt:i4>1048635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_Toc500683629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_Toc500683628</vt:lpwstr>
      </vt:variant>
      <vt:variant>
        <vt:i4>1048635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_Toc500683627</vt:lpwstr>
      </vt:variant>
      <vt:variant>
        <vt:i4>1048635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_Toc500683626</vt:lpwstr>
      </vt:variant>
      <vt:variant>
        <vt:i4>1048635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_Toc500683625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_Toc500683624</vt:lpwstr>
      </vt:variant>
      <vt:variant>
        <vt:i4>1048635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_Toc500683623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_Toc500683622</vt:lpwstr>
      </vt:variant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_Toc500683621</vt:lpwstr>
      </vt:variant>
      <vt:variant>
        <vt:i4>1048635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_Toc500683620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_Toc500683619</vt:lpwstr>
      </vt:variant>
      <vt:variant>
        <vt:i4>1245243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_Toc500683618</vt:lpwstr>
      </vt:variant>
      <vt:variant>
        <vt:i4>1245243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_Toc500683617</vt:lpwstr>
      </vt:variant>
      <vt:variant>
        <vt:i4>1245243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_Toc500683616</vt:lpwstr>
      </vt:variant>
      <vt:variant>
        <vt:i4>1245243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_Toc500683615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_Toc500683614</vt:lpwstr>
      </vt:variant>
      <vt:variant>
        <vt:i4>1245243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_Toc500683613</vt:lpwstr>
      </vt:variant>
      <vt:variant>
        <vt:i4>1245243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_Toc500683612</vt:lpwstr>
      </vt:variant>
      <vt:variant>
        <vt:i4>1245243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_Toc500683611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_Toc500683610</vt:lpwstr>
      </vt:variant>
      <vt:variant>
        <vt:i4>1179707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_Toc500683609</vt:lpwstr>
      </vt:variant>
      <vt:variant>
        <vt:i4>1179707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_Toc500683608</vt:lpwstr>
      </vt:variant>
      <vt:variant>
        <vt:i4>1179707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_Toc500683607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</dc:creator>
  <cp:keywords/>
  <dc:description/>
  <cp:lastModifiedBy>Дарья</cp:lastModifiedBy>
  <cp:revision>105</cp:revision>
  <cp:lastPrinted>2021-03-16T10:28:00Z</cp:lastPrinted>
  <dcterms:created xsi:type="dcterms:W3CDTF">2018-02-01T11:56:00Z</dcterms:created>
  <dcterms:modified xsi:type="dcterms:W3CDTF">2022-07-15T16:33:00Z</dcterms:modified>
</cp:coreProperties>
</file>